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91" w:rsidRDefault="006E1691" w:rsidP="004935B1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691">
        <w:rPr>
          <w:rFonts w:ascii="Times New Roman" w:hAnsi="Times New Roman" w:cs="Times New Roman"/>
          <w:b/>
          <w:sz w:val="24"/>
          <w:szCs w:val="24"/>
        </w:rPr>
        <w:t>муниципальная бюджетная общеобразовательная организация Пышминского городского округа «Тимохинская начальная общеобразовательная школа»</w:t>
      </w:r>
    </w:p>
    <w:p w:rsidR="006E1691" w:rsidRPr="006E1691" w:rsidRDefault="006E1691" w:rsidP="004935B1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93"/>
        <w:gridCol w:w="4778"/>
      </w:tblGrid>
      <w:tr w:rsidR="006E1691" w:rsidRPr="00DD2AAF" w:rsidTr="00195A8A">
        <w:tc>
          <w:tcPr>
            <w:tcW w:w="4825" w:type="dxa"/>
          </w:tcPr>
          <w:p w:rsidR="006E1691" w:rsidRPr="006E1691" w:rsidRDefault="006E1691" w:rsidP="00195A8A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Согласовано:                                                                                      </w:t>
            </w:r>
          </w:p>
          <w:p w:rsidR="006E1691" w:rsidRPr="006E1691" w:rsidRDefault="006E1691" w:rsidP="00195A8A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Председатель  первичной</w:t>
            </w:r>
          </w:p>
          <w:p w:rsidR="006E1691" w:rsidRPr="006E1691" w:rsidRDefault="006E1691" w:rsidP="00195A8A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профсоюзной организации  МБОО ПГО « Тимохинская НОШ»                                            </w:t>
            </w:r>
          </w:p>
          <w:p w:rsidR="006E1691" w:rsidRPr="006E1691" w:rsidRDefault="006E1691" w:rsidP="00195A8A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  Е.Г.Обоскалова</w:t>
            </w:r>
          </w:p>
          <w:p w:rsidR="006E1691" w:rsidRPr="006E1691" w:rsidRDefault="006E1691" w:rsidP="00195A8A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</w:t>
            </w:r>
          </w:p>
          <w:p w:rsidR="006E1691" w:rsidRPr="006E1691" w:rsidRDefault="006E1691" w:rsidP="006E1691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</w:t>
            </w: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20</w:t>
            </w: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</w:t>
            </w: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г.                        </w:t>
            </w:r>
          </w:p>
        </w:tc>
        <w:tc>
          <w:tcPr>
            <w:tcW w:w="4810" w:type="dxa"/>
          </w:tcPr>
          <w:p w:rsidR="006E1691" w:rsidRPr="006E1691" w:rsidRDefault="006E1691" w:rsidP="00195A8A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Утверждаю:</w:t>
            </w:r>
          </w:p>
          <w:p w:rsidR="006E1691" w:rsidRPr="006E1691" w:rsidRDefault="006E1691" w:rsidP="00195A8A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  МБОО  ПГО</w:t>
            </w:r>
          </w:p>
          <w:p w:rsidR="006E1691" w:rsidRPr="006E1691" w:rsidRDefault="006E1691" w:rsidP="00195A8A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«Тимохинская НОШ»</w:t>
            </w:r>
          </w:p>
          <w:p w:rsidR="006E1691" w:rsidRPr="006E1691" w:rsidRDefault="006E1691" w:rsidP="00195A8A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E1691" w:rsidRPr="006E1691" w:rsidRDefault="006E1691" w:rsidP="00195A8A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  Л.Н. Тропина</w:t>
            </w:r>
          </w:p>
          <w:p w:rsidR="006E1691" w:rsidRPr="006E1691" w:rsidRDefault="006E1691" w:rsidP="00195A8A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E1691" w:rsidRPr="006E1691" w:rsidRDefault="006E1691" w:rsidP="006E1691">
            <w:pPr>
              <w:pStyle w:val="ConsPlusTitle"/>
              <w:widowControl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</w:t>
            </w: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20</w:t>
            </w: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</w:t>
            </w:r>
            <w:r w:rsidRPr="006E16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г.                                         </w:t>
            </w:r>
          </w:p>
        </w:tc>
      </w:tr>
    </w:tbl>
    <w:p w:rsidR="006E1691" w:rsidRDefault="006E1691" w:rsidP="004935B1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691" w:rsidRPr="006E1691" w:rsidRDefault="006E1691" w:rsidP="006E16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691">
        <w:rPr>
          <w:rFonts w:ascii="Times New Roman" w:hAnsi="Times New Roman" w:cs="Times New Roman"/>
          <w:b/>
          <w:sz w:val="24"/>
          <w:szCs w:val="24"/>
        </w:rPr>
        <w:t>Инструкция для сотрудников  МБОО ПГО « Тимохинская НОШ»</w:t>
      </w:r>
    </w:p>
    <w:p w:rsidR="006E1691" w:rsidRPr="006E1691" w:rsidRDefault="006E1691" w:rsidP="006E16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691">
        <w:rPr>
          <w:rFonts w:ascii="Times New Roman" w:hAnsi="Times New Roman" w:cs="Times New Roman"/>
          <w:b/>
          <w:sz w:val="24"/>
          <w:szCs w:val="24"/>
        </w:rPr>
        <w:t xml:space="preserve"> о порядке действий при осуществлении контроля использования</w:t>
      </w:r>
    </w:p>
    <w:p w:rsidR="006E1691" w:rsidRPr="002647B5" w:rsidRDefault="006E1691" w:rsidP="006E16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691">
        <w:rPr>
          <w:rFonts w:ascii="Times New Roman" w:hAnsi="Times New Roman" w:cs="Times New Roman"/>
          <w:b/>
          <w:sz w:val="24"/>
          <w:szCs w:val="24"/>
        </w:rPr>
        <w:t>обучающимися сети Интернет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1. Настоящая инструкция устанавливает порядок действий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образовательных учреждений при обнаружении: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1) обращения обучающихся к контенту, не имеющему отношения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образовательному процессу;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2) отказа при обращении к контенту, имеющему отношение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образовательному процессу , вызванного техническими причинами.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2. Контроль использования обучающимися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осуществляют: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1) во время занятия — проводящий его преподаватель и (или) работник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647B5">
        <w:rPr>
          <w:rFonts w:ascii="Times New Roman" w:hAnsi="Times New Roman" w:cs="Times New Roman"/>
          <w:sz w:val="24"/>
          <w:szCs w:val="24"/>
        </w:rPr>
        <w:t>, специально выделенный для помощи в проведении занятий;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2) во время использования сети Интернет для свободной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обучающихся — сотрудник 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647B5">
        <w:rPr>
          <w:rFonts w:ascii="Times New Roman" w:hAnsi="Times New Roman" w:cs="Times New Roman"/>
          <w:sz w:val="24"/>
          <w:szCs w:val="24"/>
        </w:rPr>
        <w:t>, назначенный руководителем 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647B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установленном порядке.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3. Преподаватель: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— определяет время и место работы обучающихся в сети Интернет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учетом использования в образовательном процессе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технических возможностей, а также длительность сеанса работы 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обучающегося;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— наблюдает за использованием обучающимися компьютеров и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Интернет;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— способствует осуществлению контроля объемов трафика 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647B5">
        <w:rPr>
          <w:rFonts w:ascii="Times New Roman" w:hAnsi="Times New Roman" w:cs="Times New Roman"/>
          <w:sz w:val="24"/>
          <w:szCs w:val="24"/>
        </w:rPr>
        <w:t xml:space="preserve"> в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Интернет;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— запрещает дальнейшую работу обучающегося в сети Интернет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уроке (занятии) в случае нарушения им порядка использования сети</w:t>
      </w:r>
      <w:r>
        <w:rPr>
          <w:rFonts w:ascii="Times New Roman" w:hAnsi="Times New Roman" w:cs="Times New Roman"/>
          <w:sz w:val="24"/>
          <w:szCs w:val="24"/>
        </w:rPr>
        <w:t xml:space="preserve"> Интернет и предъявляемых к </w:t>
      </w:r>
      <w:r w:rsidRPr="002647B5">
        <w:rPr>
          <w:rFonts w:ascii="Times New Roman" w:hAnsi="Times New Roman" w:cs="Times New Roman"/>
          <w:sz w:val="24"/>
          <w:szCs w:val="24"/>
        </w:rPr>
        <w:t>обучающимся требований при работе в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Интернет;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— доводит до классного руководителя информацию о нарушении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обучающимся правил работы в сети Интернет;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— принимает необходимые меры по пресечению обращений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ресурсам, не имеющим отношения к образовательному процессу.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4. При обнаружении ресурса, который, по мнению преподавателя,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содержит информацию, запрещенную для распространения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или иного потенциально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опасного для обучающихся контента, он сообщает об этом лицу,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ответственному за работу Интернета и ограничение доступа.</w:t>
      </w: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lastRenderedPageBreak/>
        <w:t>5. В случае отказа дост</w:t>
      </w:r>
      <w:r>
        <w:rPr>
          <w:rFonts w:ascii="Times New Roman" w:hAnsi="Times New Roman" w:cs="Times New Roman"/>
          <w:sz w:val="24"/>
          <w:szCs w:val="24"/>
        </w:rPr>
        <w:t>упа к ресурсу, разрешенному в ОО</w:t>
      </w:r>
      <w:r w:rsidRPr="002647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преподаватель также сообщает об этом лицу, ответственному за 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B5">
        <w:rPr>
          <w:rFonts w:ascii="Times New Roman" w:hAnsi="Times New Roman" w:cs="Times New Roman"/>
          <w:sz w:val="24"/>
          <w:szCs w:val="24"/>
        </w:rPr>
        <w:t>Интернета и ограничение доступа.</w:t>
      </w:r>
    </w:p>
    <w:p w:rsidR="006E1691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691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691" w:rsidRPr="002647B5" w:rsidRDefault="006E1691" w:rsidP="006E1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7B5">
        <w:rPr>
          <w:rFonts w:ascii="Times New Roman" w:hAnsi="Times New Roman" w:cs="Times New Roman"/>
          <w:sz w:val="24"/>
          <w:szCs w:val="24"/>
        </w:rPr>
        <w:t>С инструкцией ознакомлен</w:t>
      </w:r>
    </w:p>
    <w:p w:rsidR="0000377D" w:rsidRPr="004935B1" w:rsidRDefault="0000377D" w:rsidP="006E1691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00377D" w:rsidRPr="004935B1" w:rsidSect="008A3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02329"/>
    <w:multiLevelType w:val="hybridMultilevel"/>
    <w:tmpl w:val="4E882950"/>
    <w:lvl w:ilvl="0" w:tplc="7F7AF6A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935B1"/>
    <w:rsid w:val="0000377D"/>
    <w:rsid w:val="004935B1"/>
    <w:rsid w:val="006E1691"/>
    <w:rsid w:val="008A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E16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2016-10-21T05:27:00Z</cp:lastPrinted>
  <dcterms:created xsi:type="dcterms:W3CDTF">2016-10-21T05:26:00Z</dcterms:created>
  <dcterms:modified xsi:type="dcterms:W3CDTF">2020-12-18T06:02:00Z</dcterms:modified>
</cp:coreProperties>
</file>