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72" w:rsidRDefault="00304972" w:rsidP="00304972">
      <w:pPr>
        <w:tabs>
          <w:tab w:val="left" w:pos="5954"/>
          <w:tab w:val="left" w:pos="6096"/>
        </w:tabs>
        <w:spacing w:after="0" w:line="360" w:lineRule="auto"/>
        <w:ind w:firstLine="567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муниципальная бюджетная общеобразовательная организация</w:t>
      </w:r>
    </w:p>
    <w:p w:rsidR="00304972" w:rsidRDefault="00304972" w:rsidP="00304972">
      <w:pPr>
        <w:tabs>
          <w:tab w:val="left" w:pos="5954"/>
          <w:tab w:val="left" w:pos="6096"/>
        </w:tabs>
        <w:spacing w:after="0" w:line="360" w:lineRule="auto"/>
        <w:ind w:firstLine="567"/>
        <w:jc w:val="center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Пышминского</w:t>
      </w:r>
      <w:proofErr w:type="spellEnd"/>
      <w:r>
        <w:rPr>
          <w:rFonts w:ascii="Times New Roman" w:hAnsi="Times New Roman"/>
          <w:sz w:val="24"/>
          <w:szCs w:val="28"/>
        </w:rPr>
        <w:t xml:space="preserve"> городского округа</w:t>
      </w:r>
    </w:p>
    <w:p w:rsidR="00304972" w:rsidRDefault="00304972" w:rsidP="00304972">
      <w:pPr>
        <w:tabs>
          <w:tab w:val="left" w:pos="5954"/>
          <w:tab w:val="left" w:pos="6096"/>
        </w:tabs>
        <w:spacing w:after="0" w:line="360" w:lineRule="auto"/>
        <w:ind w:firstLine="567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«</w:t>
      </w:r>
      <w:proofErr w:type="spellStart"/>
      <w:r>
        <w:rPr>
          <w:rFonts w:ascii="Times New Roman" w:hAnsi="Times New Roman"/>
          <w:sz w:val="24"/>
          <w:szCs w:val="28"/>
        </w:rPr>
        <w:t>Тимохинская</w:t>
      </w:r>
      <w:proofErr w:type="spellEnd"/>
      <w:r>
        <w:rPr>
          <w:rFonts w:ascii="Times New Roman" w:hAnsi="Times New Roman"/>
          <w:sz w:val="24"/>
          <w:szCs w:val="28"/>
        </w:rPr>
        <w:t xml:space="preserve"> начальная общеобразовательная школа»</w:t>
      </w:r>
    </w:p>
    <w:p w:rsidR="00304972" w:rsidRDefault="00304972" w:rsidP="00304972">
      <w:pPr>
        <w:tabs>
          <w:tab w:val="left" w:pos="5954"/>
          <w:tab w:val="left" w:pos="6096"/>
        </w:tabs>
        <w:spacing w:after="0" w:line="360" w:lineRule="auto"/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360" w:lineRule="auto"/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360" w:lineRule="auto"/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NewRoman+2+1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48"/>
        </w:rPr>
        <w:t>«</w:t>
      </w:r>
      <w:r w:rsidRPr="003E77FA">
        <w:rPr>
          <w:rFonts w:ascii="Times New Roman" w:eastAsia="TimesNewRoman+2+1" w:hAnsi="Times New Roman" w:cs="Times New Roman"/>
          <w:b/>
          <w:sz w:val="28"/>
          <w:szCs w:val="28"/>
        </w:rPr>
        <w:t xml:space="preserve">Формирование  духовно – нравственной культуры </w:t>
      </w:r>
    </w:p>
    <w:p w:rsidR="00304972" w:rsidRPr="00304972" w:rsidRDefault="00304972" w:rsidP="0030497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NewRoman+2+1" w:hAnsi="Times New Roman" w:cs="Times New Roman"/>
          <w:b/>
          <w:sz w:val="28"/>
          <w:szCs w:val="28"/>
        </w:rPr>
      </w:pPr>
      <w:r w:rsidRPr="003E77FA">
        <w:rPr>
          <w:rFonts w:ascii="Times New Roman" w:eastAsia="TimesNewRoman+2+1" w:hAnsi="Times New Roman" w:cs="Times New Roman"/>
          <w:b/>
          <w:sz w:val="28"/>
          <w:szCs w:val="28"/>
        </w:rPr>
        <w:t>младшего школьника через проектную деятельность</w:t>
      </w:r>
      <w:r>
        <w:rPr>
          <w:rFonts w:ascii="Times New Roman" w:eastAsia="TimesNewRoman+2+1" w:hAnsi="Times New Roman" w:cs="Times New Roman"/>
          <w:b/>
          <w:sz w:val="28"/>
          <w:szCs w:val="28"/>
        </w:rPr>
        <w:t>»</w:t>
      </w:r>
      <w:r w:rsidRPr="003E77FA">
        <w:rPr>
          <w:rFonts w:ascii="Times New Roman" w:eastAsia="TimesNewRoman+2+1" w:hAnsi="Times New Roman" w:cs="Times New Roman"/>
          <w:b/>
          <w:sz w:val="28"/>
          <w:szCs w:val="28"/>
        </w:rPr>
        <w:t xml:space="preserve"> </w:t>
      </w:r>
    </w:p>
    <w:p w:rsidR="00304972" w:rsidRDefault="00304972" w:rsidP="00304972">
      <w:pPr>
        <w:jc w:val="center"/>
        <w:rPr>
          <w:rFonts w:ascii="Times New Roman" w:hAnsi="Times New Roman"/>
          <w:b/>
          <w:sz w:val="32"/>
          <w:szCs w:val="48"/>
        </w:rPr>
      </w:pPr>
    </w:p>
    <w:p w:rsidR="00304972" w:rsidRDefault="00304972" w:rsidP="00304972">
      <w:pPr>
        <w:jc w:val="center"/>
        <w:rPr>
          <w:rFonts w:ascii="Times New Roman" w:hAnsi="Times New Roman"/>
          <w:b/>
          <w:sz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32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tabs>
          <w:tab w:val="left" w:pos="5954"/>
          <w:tab w:val="left" w:pos="6096"/>
        </w:tabs>
        <w:spacing w:after="0" w:line="360" w:lineRule="auto"/>
        <w:ind w:firstLine="4962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Исполнитель: Аржанова И.А.., </w:t>
      </w:r>
    </w:p>
    <w:p w:rsidR="00304972" w:rsidRDefault="00304972" w:rsidP="00304972">
      <w:pPr>
        <w:tabs>
          <w:tab w:val="left" w:pos="5954"/>
          <w:tab w:val="left" w:pos="6096"/>
        </w:tabs>
        <w:spacing w:after="0" w:line="360" w:lineRule="auto"/>
        <w:ind w:firstLine="4962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учитель начальных классов</w:t>
      </w:r>
    </w:p>
    <w:p w:rsidR="00304972" w:rsidRDefault="00304972" w:rsidP="00304972">
      <w:pPr>
        <w:tabs>
          <w:tab w:val="left" w:pos="5954"/>
          <w:tab w:val="left" w:pos="6096"/>
        </w:tabs>
        <w:spacing w:after="0" w:line="360" w:lineRule="auto"/>
        <w:ind w:firstLine="4962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</w:t>
      </w:r>
    </w:p>
    <w:p w:rsidR="00304972" w:rsidRDefault="00304972" w:rsidP="00304972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304972" w:rsidRDefault="00304972" w:rsidP="003049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04972" w:rsidRDefault="00304972" w:rsidP="003049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04972" w:rsidRDefault="00304972" w:rsidP="003049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04972" w:rsidRDefault="00304972" w:rsidP="003049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04972" w:rsidRDefault="00304972" w:rsidP="003049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04972" w:rsidRDefault="00304972" w:rsidP="003049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04972" w:rsidRDefault="00304972" w:rsidP="003049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04972" w:rsidRDefault="00304972" w:rsidP="00304972">
      <w:pPr>
        <w:jc w:val="center"/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Тимохинское</w:t>
      </w:r>
      <w:proofErr w:type="spellEnd"/>
      <w:r>
        <w:rPr>
          <w:rFonts w:ascii="Times New Roman" w:hAnsi="Times New Roman"/>
          <w:sz w:val="24"/>
          <w:szCs w:val="24"/>
        </w:rPr>
        <w:t>, 2019</w:t>
      </w:r>
    </w:p>
    <w:p w:rsidR="00304972" w:rsidRDefault="00304972" w:rsidP="003E77F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NewRoman+2+1" w:hAnsi="Times New Roman" w:cs="Times New Roman"/>
          <w:b/>
          <w:sz w:val="28"/>
          <w:szCs w:val="28"/>
        </w:rPr>
      </w:pPr>
    </w:p>
    <w:p w:rsidR="00304972" w:rsidRDefault="00304972" w:rsidP="003E77F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NewRoman+2+1" w:hAnsi="Times New Roman" w:cs="Times New Roman"/>
          <w:b/>
          <w:sz w:val="28"/>
          <w:szCs w:val="28"/>
        </w:rPr>
      </w:pPr>
    </w:p>
    <w:p w:rsidR="0003163A" w:rsidRPr="003E77FA" w:rsidRDefault="0003163A" w:rsidP="003E77F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NewRoman+2+1" w:hAnsi="Times New Roman"/>
          <w:b/>
          <w:sz w:val="28"/>
          <w:szCs w:val="28"/>
        </w:rPr>
      </w:pPr>
      <w:r w:rsidRPr="003E77FA">
        <w:rPr>
          <w:rFonts w:ascii="Times New Roman" w:eastAsia="TimesNewRoman+2+1" w:hAnsi="Times New Roman" w:cs="Times New Roman"/>
          <w:b/>
          <w:sz w:val="28"/>
          <w:szCs w:val="28"/>
        </w:rPr>
        <w:t xml:space="preserve">Формирование  духовно – нравственной культуры младшего школьника через проектную деятельность </w:t>
      </w:r>
    </w:p>
    <w:p w:rsidR="0003163A" w:rsidRPr="003E77FA" w:rsidRDefault="0003163A" w:rsidP="003E77F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NewRoman+2+1" w:hAnsi="Times New Roman"/>
          <w:b/>
          <w:sz w:val="28"/>
          <w:szCs w:val="28"/>
        </w:rPr>
      </w:pPr>
    </w:p>
    <w:p w:rsidR="0003163A" w:rsidRPr="00304972" w:rsidRDefault="0003163A" w:rsidP="003E77FA">
      <w:pPr>
        <w:spacing w:after="0" w:line="360" w:lineRule="auto"/>
        <w:ind w:firstLine="567"/>
        <w:jc w:val="both"/>
        <w:rPr>
          <w:rFonts w:ascii="Times New Roman" w:eastAsia="TimesNewRoman+2+1" w:hAnsi="Times New Roman" w:cs="Times New Roman"/>
          <w:sz w:val="24"/>
          <w:szCs w:val="24"/>
        </w:rPr>
      </w:pPr>
      <w:r w:rsidRPr="00304972">
        <w:rPr>
          <w:rFonts w:ascii="Times New Roman" w:eastAsia="TimesNewRoman+2+1" w:hAnsi="Times New Roman" w:cs="Times New Roman"/>
          <w:sz w:val="24"/>
          <w:szCs w:val="24"/>
        </w:rPr>
        <w:t>Душа каждого человека – зародыш прекрасного цветка, но расцветёт ли она, зависит от духовности воспитания и образования, полученного человеком в семье и школе. О необходимости духовно-нравственного воспитания с яркой очевидностью говорят наши дни.</w:t>
      </w:r>
    </w:p>
    <w:p w:rsidR="0003163A" w:rsidRPr="00304972" w:rsidRDefault="0022401B" w:rsidP="003E77F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304972">
        <w:rPr>
          <w:color w:val="000000"/>
        </w:rPr>
        <w:t xml:space="preserve">      </w:t>
      </w:r>
      <w:r w:rsidR="0003163A" w:rsidRPr="00304972">
        <w:rPr>
          <w:color w:val="000000"/>
        </w:rPr>
        <w:t xml:space="preserve">Проявление </w:t>
      </w:r>
      <w:proofErr w:type="spellStart"/>
      <w:r w:rsidR="0003163A" w:rsidRPr="00304972">
        <w:rPr>
          <w:color w:val="000000"/>
        </w:rPr>
        <w:t>бездуховности</w:t>
      </w:r>
      <w:proofErr w:type="spellEnd"/>
      <w:r w:rsidR="0003163A" w:rsidRPr="00304972">
        <w:rPr>
          <w:color w:val="000000"/>
        </w:rPr>
        <w:t>, нравственного бескультурья заставляет сегодня многих задуматься о том, как наполнить внутренний мир юного гражданина новым содержанием идеалов и стремлений, представлений о добре и зле. Ста</w:t>
      </w:r>
      <w:r w:rsidRPr="00304972">
        <w:rPr>
          <w:color w:val="000000"/>
        </w:rPr>
        <w:t xml:space="preserve">новится очевидным необходимость </w:t>
      </w:r>
      <w:r w:rsidR="0003163A" w:rsidRPr="00304972">
        <w:rPr>
          <w:color w:val="000000"/>
        </w:rPr>
        <w:t>духовного</w:t>
      </w:r>
      <w:r w:rsidR="0003163A" w:rsidRPr="00304972">
        <w:rPr>
          <w:rStyle w:val="apple-converted-space"/>
          <w:color w:val="000000"/>
        </w:rPr>
        <w:t> </w:t>
      </w:r>
      <w:r w:rsidR="0003163A" w:rsidRPr="00304972">
        <w:rPr>
          <w:bCs/>
        </w:rPr>
        <w:t>возрождения</w:t>
      </w:r>
      <w:r w:rsidR="0003163A" w:rsidRPr="00304972">
        <w:rPr>
          <w:rStyle w:val="apple-converted-space"/>
          <w:color w:val="000000"/>
        </w:rPr>
        <w:t> </w:t>
      </w:r>
      <w:r w:rsidR="0003163A" w:rsidRPr="00304972">
        <w:rPr>
          <w:color w:val="000000"/>
        </w:rPr>
        <w:t xml:space="preserve">общества. Очень важным сегодня является </w:t>
      </w:r>
      <w:proofErr w:type="spellStart"/>
      <w:r w:rsidR="0003163A" w:rsidRPr="00304972">
        <w:rPr>
          <w:color w:val="000000"/>
        </w:rPr>
        <w:t>гуманизация</w:t>
      </w:r>
      <w:proofErr w:type="spellEnd"/>
      <w:r w:rsidR="0003163A" w:rsidRPr="00304972">
        <w:rPr>
          <w:color w:val="000000"/>
        </w:rPr>
        <w:t xml:space="preserve"> жизни школьников, воспитание у них чуткости и доброты, милосердия и сострадания, социальной справедливости и соучастия.</w:t>
      </w:r>
    </w:p>
    <w:p w:rsidR="00AF5C2F" w:rsidRPr="00304972" w:rsidRDefault="00AF5C2F" w:rsidP="003E77F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304972">
        <w:rPr>
          <w:color w:val="000000"/>
        </w:rPr>
        <w:t xml:space="preserve">На сегодняшний день общество нуждается в добрых, гуманных, честных и справедливых гражданах. И задача духовно-нравственного воспитания заключается в формировании такой личности. Поэтому задача учителя сверхсложная: он должен раскрыть внутренний мир младшего школьника и заложить основы нравственных отношений, тем самым, формируя </w:t>
      </w:r>
      <w:r w:rsidR="0022401B" w:rsidRPr="00304972">
        <w:rPr>
          <w:color w:val="000000"/>
        </w:rPr>
        <w:t xml:space="preserve">духовную и </w:t>
      </w:r>
      <w:r w:rsidRPr="00304972">
        <w:t>нравственную</w:t>
      </w:r>
      <w:r w:rsidRPr="00304972">
        <w:rPr>
          <w:color w:val="FF0000"/>
        </w:rPr>
        <w:t xml:space="preserve"> </w:t>
      </w:r>
      <w:r w:rsidRPr="00304972">
        <w:rPr>
          <w:color w:val="000000"/>
        </w:rPr>
        <w:t>воспитанность.</w:t>
      </w:r>
    </w:p>
    <w:p w:rsidR="0003163A" w:rsidRPr="00304972" w:rsidRDefault="0003163A" w:rsidP="003E77FA">
      <w:pPr>
        <w:spacing w:after="0" w:line="360" w:lineRule="auto"/>
        <w:ind w:firstLine="567"/>
        <w:rPr>
          <w:sz w:val="24"/>
          <w:szCs w:val="24"/>
        </w:rPr>
      </w:pPr>
    </w:p>
    <w:p w:rsidR="0003163A" w:rsidRPr="00304972" w:rsidRDefault="0003163A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972">
        <w:rPr>
          <w:rFonts w:ascii="Times New Roman" w:hAnsi="Times New Roman" w:cs="Times New Roman"/>
          <w:sz w:val="24"/>
          <w:szCs w:val="24"/>
        </w:rPr>
        <w:t>В таких условиях учителя должны найти нравственные силы, знания, мудрость, те педагогические нити, которые помогут осуществить задачу духовно-нравственного воспитания детей, раскрыть их душевные качества, развить нравственные чувства, привить навык борьбы со злом, научить делать правильный выбор.</w:t>
      </w:r>
    </w:p>
    <w:p w:rsidR="0003163A" w:rsidRPr="00304972" w:rsidRDefault="0003163A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972">
        <w:rPr>
          <w:rFonts w:ascii="Times New Roman" w:hAnsi="Times New Roman" w:cs="Times New Roman"/>
          <w:sz w:val="24"/>
          <w:szCs w:val="24"/>
        </w:rPr>
        <w:t>Для того чтобы дать духовно-нравственное воспитание детям, нужно сочетать в них духовность и нравственность, где духовность предполагает веру в Творца, а нравственность- это чистые, светлые намерения, которые плавно перетекают в добродетельные поступки. «Должны приучить себя к добродетельным делам и поступкам» (</w:t>
      </w:r>
      <w:proofErr w:type="spellStart"/>
      <w:r w:rsidRPr="00304972">
        <w:rPr>
          <w:rFonts w:ascii="Times New Roman" w:hAnsi="Times New Roman" w:cs="Times New Roman"/>
          <w:sz w:val="24"/>
          <w:szCs w:val="24"/>
        </w:rPr>
        <w:t>Демокрит</w:t>
      </w:r>
      <w:proofErr w:type="spellEnd"/>
      <w:r w:rsidRPr="00304972">
        <w:rPr>
          <w:rFonts w:ascii="Times New Roman" w:hAnsi="Times New Roman" w:cs="Times New Roman"/>
          <w:sz w:val="24"/>
          <w:szCs w:val="24"/>
        </w:rPr>
        <w:t>).</w:t>
      </w:r>
    </w:p>
    <w:p w:rsidR="009F61BF" w:rsidRPr="00304972" w:rsidRDefault="009F61BF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972">
        <w:rPr>
          <w:rFonts w:ascii="Times New Roman" w:hAnsi="Times New Roman" w:cs="Times New Roman"/>
          <w:sz w:val="24"/>
          <w:szCs w:val="24"/>
        </w:rPr>
        <w:t xml:space="preserve">В 2018-2019 учебном году мы с </w:t>
      </w:r>
      <w:proofErr w:type="spellStart"/>
      <w:r w:rsidRPr="00304972">
        <w:rPr>
          <w:rFonts w:ascii="Times New Roman" w:hAnsi="Times New Roman" w:cs="Times New Roman"/>
          <w:sz w:val="24"/>
          <w:szCs w:val="24"/>
        </w:rPr>
        <w:t>Губиной</w:t>
      </w:r>
      <w:proofErr w:type="spellEnd"/>
      <w:r w:rsidRPr="00304972">
        <w:rPr>
          <w:rFonts w:ascii="Times New Roman" w:hAnsi="Times New Roman" w:cs="Times New Roman"/>
          <w:sz w:val="24"/>
          <w:szCs w:val="24"/>
        </w:rPr>
        <w:t xml:space="preserve"> Александрой ученицей 3 класса приняли участие в муниципальном заочном </w:t>
      </w:r>
      <w:r w:rsidR="00F240C2" w:rsidRPr="00304972">
        <w:rPr>
          <w:rFonts w:ascii="Times New Roman" w:hAnsi="Times New Roman" w:cs="Times New Roman"/>
          <w:sz w:val="24"/>
          <w:szCs w:val="24"/>
        </w:rPr>
        <w:t xml:space="preserve"> краеведческом  </w:t>
      </w:r>
      <w:r w:rsidRPr="00304972">
        <w:rPr>
          <w:rFonts w:ascii="Times New Roman" w:hAnsi="Times New Roman" w:cs="Times New Roman"/>
          <w:sz w:val="24"/>
          <w:szCs w:val="24"/>
        </w:rPr>
        <w:t>конкурсе «</w:t>
      </w:r>
      <w:r w:rsidR="00F240C2" w:rsidRPr="00304972">
        <w:rPr>
          <w:rFonts w:ascii="Times New Roman" w:hAnsi="Times New Roman" w:cs="Times New Roman"/>
          <w:sz w:val="24"/>
          <w:szCs w:val="24"/>
        </w:rPr>
        <w:t>Юные знатоки Урала</w:t>
      </w:r>
      <w:r w:rsidRPr="00304972">
        <w:rPr>
          <w:rFonts w:ascii="Times New Roman" w:hAnsi="Times New Roman" w:cs="Times New Roman"/>
          <w:sz w:val="24"/>
          <w:szCs w:val="24"/>
        </w:rPr>
        <w:t>»</w:t>
      </w:r>
      <w:r w:rsidR="00F240C2" w:rsidRPr="0030497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240C2" w:rsidRPr="00304972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="00F240C2" w:rsidRPr="00304972">
        <w:rPr>
          <w:rFonts w:ascii="Times New Roman" w:hAnsi="Times New Roman" w:cs="Times New Roman"/>
          <w:sz w:val="24"/>
          <w:szCs w:val="24"/>
        </w:rPr>
        <w:t xml:space="preserve"> 85 Свердловской области, где заняла 1 место. Одним из заданий было рассказать о достопримечательностях своего </w:t>
      </w:r>
      <w:proofErr w:type="gramStart"/>
      <w:r w:rsidR="00F240C2" w:rsidRPr="00304972">
        <w:rPr>
          <w:rFonts w:ascii="Times New Roman" w:hAnsi="Times New Roman" w:cs="Times New Roman"/>
          <w:sz w:val="24"/>
          <w:szCs w:val="24"/>
        </w:rPr>
        <w:t>села</w:t>
      </w:r>
      <w:proofErr w:type="gramEnd"/>
      <w:r w:rsidR="00F240C2" w:rsidRPr="00304972">
        <w:rPr>
          <w:rFonts w:ascii="Times New Roman" w:hAnsi="Times New Roman" w:cs="Times New Roman"/>
          <w:sz w:val="24"/>
          <w:szCs w:val="24"/>
        </w:rPr>
        <w:t xml:space="preserve"> и мы решили разработать </w:t>
      </w:r>
      <w:r w:rsidR="00F240C2" w:rsidRPr="003049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исследовательский  проект по духовно-нравственному воспитанию «История </w:t>
      </w:r>
      <w:proofErr w:type="spellStart"/>
      <w:r w:rsidR="00F240C2" w:rsidRPr="003049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Тимохинской</w:t>
      </w:r>
      <w:proofErr w:type="spellEnd"/>
      <w:r w:rsidR="00F240C2" w:rsidRPr="003049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церкви». С этим проектом Саша выступила на очном туре во Дворце молодежи </w:t>
      </w:r>
      <w:proofErr w:type="gramStart"/>
      <w:r w:rsidR="00F240C2" w:rsidRPr="003049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 w:rsidR="00F240C2" w:rsidRPr="003049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E77FA" w:rsidRPr="003049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240C2" w:rsidRPr="003049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Екатеринбург.</w:t>
      </w:r>
    </w:p>
    <w:p w:rsidR="0003163A" w:rsidRPr="00304972" w:rsidRDefault="0003163A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972">
        <w:rPr>
          <w:rFonts w:ascii="Times New Roman" w:hAnsi="Times New Roman" w:cs="Times New Roman"/>
          <w:sz w:val="24"/>
          <w:szCs w:val="24"/>
          <w:shd w:val="clear" w:color="auto" w:fill="FFFFFF"/>
        </w:rPr>
        <w:t>В ходе реализации проекта «</w:t>
      </w:r>
      <w:r w:rsidR="009F61BF" w:rsidRPr="00304972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История </w:t>
      </w:r>
      <w:proofErr w:type="spellStart"/>
      <w:r w:rsidR="009F61BF" w:rsidRPr="00304972">
        <w:rPr>
          <w:rFonts w:ascii="Times New Roman" w:eastAsia="Times New Roman" w:hAnsi="Times New Roman" w:cs="Times New Roman"/>
          <w:b/>
          <w:sz w:val="24"/>
          <w:szCs w:val="24"/>
        </w:rPr>
        <w:t>Тимохинской</w:t>
      </w:r>
      <w:proofErr w:type="spellEnd"/>
      <w:r w:rsidR="009F61BF" w:rsidRPr="00304972">
        <w:rPr>
          <w:rFonts w:ascii="Times New Roman" w:eastAsia="Times New Roman" w:hAnsi="Times New Roman" w:cs="Times New Roman"/>
          <w:b/>
          <w:sz w:val="24"/>
          <w:szCs w:val="24"/>
        </w:rPr>
        <w:t xml:space="preserve"> церкви</w:t>
      </w:r>
      <w:r w:rsidR="009F61BF" w:rsidRPr="00304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предполагалось </w:t>
      </w:r>
      <w:r w:rsidRPr="00304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решение таких </w:t>
      </w:r>
      <w:r w:rsidRPr="003049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</w:t>
      </w:r>
      <w:r w:rsidRPr="00304972">
        <w:rPr>
          <w:rFonts w:ascii="Times New Roman" w:hAnsi="Times New Roman" w:cs="Times New Roman"/>
          <w:sz w:val="24"/>
          <w:szCs w:val="24"/>
          <w:shd w:val="clear" w:color="auto" w:fill="FFFFFF"/>
        </w:rPr>
        <w:t>, как:  </w:t>
      </w:r>
    </w:p>
    <w:p w:rsidR="0003163A" w:rsidRPr="00304972" w:rsidRDefault="0003163A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4972">
        <w:rPr>
          <w:rFonts w:ascii="Times New Roman" w:hAnsi="Times New Roman" w:cs="Times New Roman"/>
          <w:sz w:val="24"/>
          <w:szCs w:val="24"/>
          <w:shd w:val="clear" w:color="auto" w:fill="FFFFFF"/>
        </w:rPr>
        <w:t>- приобщение учащихся, их родителей к традициям отечественной культуры;</w:t>
      </w:r>
    </w:p>
    <w:p w:rsidR="0003163A" w:rsidRPr="00304972" w:rsidRDefault="0003163A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972">
        <w:rPr>
          <w:rFonts w:ascii="Times New Roman" w:hAnsi="Times New Roman" w:cs="Times New Roman"/>
          <w:sz w:val="24"/>
          <w:szCs w:val="24"/>
          <w:shd w:val="clear" w:color="auto" w:fill="FFFFFF"/>
        </w:rPr>
        <w:t>- развитие творческих способностей воспитанников, совершенствование имеющихся навыков;</w:t>
      </w:r>
    </w:p>
    <w:p w:rsidR="0003163A" w:rsidRPr="00304972" w:rsidRDefault="0003163A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4972">
        <w:rPr>
          <w:rFonts w:ascii="Times New Roman" w:hAnsi="Times New Roman" w:cs="Times New Roman"/>
          <w:sz w:val="24"/>
          <w:szCs w:val="24"/>
          <w:shd w:val="clear" w:color="auto" w:fill="FFFFFF"/>
        </w:rPr>
        <w:t>- воспитание духовно-нравственных качеств: доброты, миролюбия, великодушия;</w:t>
      </w:r>
    </w:p>
    <w:p w:rsidR="0003163A" w:rsidRPr="00304972" w:rsidRDefault="0003163A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304972">
        <w:rPr>
          <w:rFonts w:ascii="Times New Roman" w:hAnsi="Times New Roman" w:cs="Times New Roman"/>
          <w:sz w:val="24"/>
          <w:szCs w:val="24"/>
        </w:rPr>
        <w:t>создание условий для сотворчества, сотрудничества и взаимоуважения.</w:t>
      </w:r>
    </w:p>
    <w:p w:rsidR="009F61BF" w:rsidRPr="00304972" w:rsidRDefault="00F240C2" w:rsidP="003E77F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rFonts w:ascii="Georgia" w:hAnsi="Georgia"/>
          <w:color w:val="000000"/>
        </w:rPr>
      </w:pPr>
      <w:r w:rsidRPr="00304972">
        <w:rPr>
          <w:rFonts w:ascii="Georgia" w:hAnsi="Georgia"/>
        </w:rPr>
        <w:t>И сейчас вашему вниманию Саша  представит данную работу</w:t>
      </w:r>
      <w:r w:rsidRPr="00304972">
        <w:rPr>
          <w:rFonts w:ascii="Georgia" w:hAnsi="Georgia"/>
          <w:color w:val="000000"/>
        </w:rPr>
        <w:t>.</w:t>
      </w:r>
    </w:p>
    <w:p w:rsidR="00F240C2" w:rsidRPr="00304972" w:rsidRDefault="00F240C2" w:rsidP="003E77F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rFonts w:ascii="Georgia" w:hAnsi="Georgia"/>
          <w:color w:val="000000"/>
        </w:rPr>
      </w:pPr>
    </w:p>
    <w:p w:rsidR="00F240C2" w:rsidRPr="00304972" w:rsidRDefault="00F240C2" w:rsidP="003E77F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Здравствуйте! Меня зовут Губина Александра, мне 9 лет.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Представляю вашему вниманию исследовательский проект «История </w:t>
      </w:r>
      <w:proofErr w:type="spellStart"/>
      <w:r w:rsidRPr="00304972">
        <w:rPr>
          <w:rFonts w:ascii="Times New Roman" w:hAnsi="Times New Roman" w:cs="Times New Roman"/>
          <w:b/>
          <w:bCs/>
          <w:sz w:val="24"/>
          <w:szCs w:val="24"/>
        </w:rPr>
        <w:t>Тимохинской</w:t>
      </w:r>
      <w:proofErr w:type="spellEnd"/>
      <w:r w:rsidRPr="00304972">
        <w:rPr>
          <w:rFonts w:ascii="Times New Roman" w:hAnsi="Times New Roman" w:cs="Times New Roman"/>
          <w:b/>
          <w:bCs/>
          <w:sz w:val="24"/>
          <w:szCs w:val="24"/>
        </w:rPr>
        <w:t xml:space="preserve"> церкви».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Почему я выбрала эту тему? Вера – неотъемлемая часть нашей жизни. Мы посещаем храмы, читаем молитвы.</w:t>
      </w:r>
      <w:r w:rsidRPr="0030497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Pr="00304972">
        <w:rPr>
          <w:rFonts w:ascii="Times New Roman" w:hAnsi="Times New Roman" w:cs="Times New Roman"/>
          <w:b/>
          <w:bCs/>
          <w:sz w:val="24"/>
          <w:szCs w:val="24"/>
        </w:rPr>
        <w:t>В последнее время было восстановлено много разрушенных ранее храмов.</w:t>
      </w:r>
      <w:r w:rsidRPr="0030497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Pr="00304972">
        <w:rPr>
          <w:rFonts w:ascii="Times New Roman" w:hAnsi="Times New Roman" w:cs="Times New Roman"/>
          <w:b/>
          <w:bCs/>
          <w:sz w:val="24"/>
          <w:szCs w:val="24"/>
        </w:rPr>
        <w:t>Люди стали задумываться над важностью церкви и веры в Бога. Поэтому считаю выбранную мной тему актуальной.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Цель исследовательской работы: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 xml:space="preserve">   изучить историческое прошлое и сегодняшний день  церкви села </w:t>
      </w:r>
      <w:proofErr w:type="spellStart"/>
      <w:r w:rsidRPr="00304972">
        <w:rPr>
          <w:rFonts w:ascii="Times New Roman" w:hAnsi="Times New Roman" w:cs="Times New Roman"/>
          <w:b/>
          <w:bCs/>
          <w:sz w:val="24"/>
          <w:szCs w:val="24"/>
        </w:rPr>
        <w:t>Тимохинское</w:t>
      </w:r>
      <w:proofErr w:type="spellEnd"/>
      <w:r w:rsidRPr="00304972">
        <w:rPr>
          <w:rFonts w:ascii="Times New Roman" w:hAnsi="Times New Roman" w:cs="Times New Roman"/>
          <w:b/>
          <w:bCs/>
          <w:sz w:val="24"/>
          <w:szCs w:val="24"/>
        </w:rPr>
        <w:t xml:space="preserve"> и показать историческую значимость церкви в жизни села и людей. 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Я поставила задачи.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Новизна  работы заключается в том, что предметом исследования избрана малоизученная тема.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Я использовала следующие методы исследования.</w:t>
      </w:r>
    </w:p>
    <w:p w:rsidR="00F240C2" w:rsidRPr="00304972" w:rsidRDefault="00F240C2" w:rsidP="003E77FA">
      <w:pPr>
        <w:spacing w:after="0" w:line="360" w:lineRule="auto"/>
        <w:ind w:left="36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Выбрала объект, предмет.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04972">
        <w:rPr>
          <w:rFonts w:ascii="Times New Roman" w:hAnsi="Times New Roman" w:cs="Times New Roman"/>
          <w:b/>
          <w:bCs/>
          <w:sz w:val="24"/>
          <w:szCs w:val="24"/>
        </w:rPr>
        <w:t>Поставила проблему</w:t>
      </w:r>
      <w:proofErr w:type="gramEnd"/>
      <w:r w:rsidRPr="00304972">
        <w:rPr>
          <w:rFonts w:ascii="Times New Roman" w:hAnsi="Times New Roman" w:cs="Times New Roman"/>
          <w:b/>
          <w:bCs/>
          <w:sz w:val="24"/>
          <w:szCs w:val="24"/>
        </w:rPr>
        <w:t xml:space="preserve">: что является причиной рождения, разрушения  и возрождения церкви в селе </w:t>
      </w:r>
      <w:proofErr w:type="spellStart"/>
      <w:r w:rsidRPr="00304972">
        <w:rPr>
          <w:rFonts w:ascii="Times New Roman" w:hAnsi="Times New Roman" w:cs="Times New Roman"/>
          <w:b/>
          <w:bCs/>
          <w:sz w:val="24"/>
          <w:szCs w:val="24"/>
        </w:rPr>
        <w:t>Тимохинском</w:t>
      </w:r>
      <w:proofErr w:type="spellEnd"/>
      <w:r w:rsidRPr="0030497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Выдвинула гипотезу: исторические события и политика государства повлияли как на рождение, так и на разрушение  и возрождение церкви.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Наметила ход работы.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Изучила литературу, интернет – сайты.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История становления церкви Пророка Илии.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Более 100 лет прошло со дня начала строительства Пророка – </w:t>
      </w:r>
      <w:proofErr w:type="spellStart"/>
      <w:r w:rsidRPr="00304972">
        <w:rPr>
          <w:rFonts w:ascii="Times New Roman" w:hAnsi="Times New Roman" w:cs="Times New Roman"/>
          <w:b/>
          <w:bCs/>
          <w:sz w:val="24"/>
          <w:szCs w:val="24"/>
        </w:rPr>
        <w:t>Илиинского</w:t>
      </w:r>
      <w:proofErr w:type="spellEnd"/>
      <w:r w:rsidRPr="00304972">
        <w:rPr>
          <w:rFonts w:ascii="Times New Roman" w:hAnsi="Times New Roman" w:cs="Times New Roman"/>
          <w:b/>
          <w:bCs/>
          <w:sz w:val="24"/>
          <w:szCs w:val="24"/>
        </w:rPr>
        <w:t xml:space="preserve"> храма в Уральском селе </w:t>
      </w:r>
      <w:proofErr w:type="spellStart"/>
      <w:r w:rsidRPr="00304972">
        <w:rPr>
          <w:rFonts w:ascii="Times New Roman" w:hAnsi="Times New Roman" w:cs="Times New Roman"/>
          <w:b/>
          <w:bCs/>
          <w:sz w:val="24"/>
          <w:szCs w:val="24"/>
        </w:rPr>
        <w:t>Тимохинском</w:t>
      </w:r>
      <w:proofErr w:type="spellEnd"/>
      <w:r w:rsidRPr="003049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В 1917 году в селе была построена деревянная церковь во имя Покрова Пресвятой Богородицы.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В 1884 году в селе открылась церковная школа грамоты.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В 1906 году построен и освящен двухэтажный каменный храм во имя пророка Божьего Илии (нижний) и во имя Покрова Пресвятой Богородицы (верхний) холодный храм.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в 1918 г. (еще новом – 12 лет) начал свое служение в сане диакона о</w:t>
      </w:r>
      <w:proofErr w:type="gramStart"/>
      <w:r w:rsidRPr="00304972">
        <w:rPr>
          <w:rFonts w:ascii="Times New Roman" w:hAnsi="Times New Roman" w:cs="Times New Roman"/>
          <w:b/>
          <w:bCs/>
          <w:sz w:val="24"/>
          <w:szCs w:val="24"/>
        </w:rPr>
        <w:t>.В</w:t>
      </w:r>
      <w:proofErr w:type="gramEnd"/>
      <w:r w:rsidRPr="00304972">
        <w:rPr>
          <w:rFonts w:ascii="Times New Roman" w:hAnsi="Times New Roman" w:cs="Times New Roman"/>
          <w:b/>
          <w:bCs/>
          <w:sz w:val="24"/>
          <w:szCs w:val="24"/>
        </w:rPr>
        <w:t xml:space="preserve">ладимир </w:t>
      </w:r>
      <w:proofErr w:type="spellStart"/>
      <w:r w:rsidRPr="00304972">
        <w:rPr>
          <w:rFonts w:ascii="Times New Roman" w:hAnsi="Times New Roman" w:cs="Times New Roman"/>
          <w:b/>
          <w:bCs/>
          <w:sz w:val="24"/>
          <w:szCs w:val="24"/>
        </w:rPr>
        <w:t>Холодковский</w:t>
      </w:r>
      <w:proofErr w:type="spellEnd"/>
      <w:r w:rsidRPr="003049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В 1937 году о</w:t>
      </w:r>
      <w:proofErr w:type="gramStart"/>
      <w:r w:rsidRPr="00304972">
        <w:rPr>
          <w:rFonts w:ascii="Times New Roman" w:hAnsi="Times New Roman" w:cs="Times New Roman"/>
          <w:b/>
          <w:bCs/>
          <w:sz w:val="24"/>
          <w:szCs w:val="24"/>
        </w:rPr>
        <w:t>.В</w:t>
      </w:r>
      <w:proofErr w:type="gramEnd"/>
      <w:r w:rsidRPr="00304972">
        <w:rPr>
          <w:rFonts w:ascii="Times New Roman" w:hAnsi="Times New Roman" w:cs="Times New Roman"/>
          <w:b/>
          <w:bCs/>
          <w:sz w:val="24"/>
          <w:szCs w:val="24"/>
        </w:rPr>
        <w:t>ладимир был расстрелял. Храм был закрыт. Из интервью местных жителей известно, что  верхний этаж использовали как библиотеку, нижний под зерносклад, где сусеки были сделаны из икон, позднее МТМ.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в 1963 году храм снесли приезжие рабочие. Местные жители в этом не участвовали. До закрытия храма люди успели вывести главную икону Святого пророка Илии.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Позднее на месте каменного храма построили ДК, который снесли в 2011 году.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В 2009 году началась закладка новой церкви. На том месте, где находился храм, был размещен церковный алтарь (крест).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Из интервью жителей села узнала, что помогали закладывать церковь два Василия. И хранители церкви тоже Васильевны. Деньги на строительство собирали всем селом.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12 июня 2015 года началось строительство церкви.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12 июня объединило 3 праздника:</w:t>
      </w:r>
      <w:r w:rsidRPr="0030497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Pr="00304972">
        <w:rPr>
          <w:rFonts w:ascii="Times New Roman" w:hAnsi="Times New Roman" w:cs="Times New Roman"/>
          <w:b/>
          <w:bCs/>
          <w:sz w:val="24"/>
          <w:szCs w:val="24"/>
        </w:rPr>
        <w:t xml:space="preserve">– День России, престольный села Савино и закладку церкви в </w:t>
      </w:r>
      <w:proofErr w:type="spellStart"/>
      <w:r w:rsidRPr="00304972">
        <w:rPr>
          <w:rFonts w:ascii="Times New Roman" w:hAnsi="Times New Roman" w:cs="Times New Roman"/>
          <w:b/>
          <w:bCs/>
          <w:sz w:val="24"/>
          <w:szCs w:val="24"/>
        </w:rPr>
        <w:t>Тимохинском</w:t>
      </w:r>
      <w:proofErr w:type="spellEnd"/>
      <w:r w:rsidRPr="003049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Строительство шло полным ходом.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 xml:space="preserve">Иконы </w:t>
      </w:r>
      <w:proofErr w:type="spellStart"/>
      <w:r w:rsidRPr="00304972">
        <w:rPr>
          <w:rFonts w:ascii="Times New Roman" w:hAnsi="Times New Roman" w:cs="Times New Roman"/>
          <w:b/>
          <w:bCs/>
          <w:sz w:val="24"/>
          <w:szCs w:val="24"/>
        </w:rPr>
        <w:t>Тимохинской</w:t>
      </w:r>
      <w:proofErr w:type="spellEnd"/>
      <w:r w:rsidRPr="00304972">
        <w:rPr>
          <w:rFonts w:ascii="Times New Roman" w:hAnsi="Times New Roman" w:cs="Times New Roman"/>
          <w:b/>
          <w:bCs/>
          <w:sz w:val="24"/>
          <w:szCs w:val="24"/>
        </w:rPr>
        <w:t xml:space="preserve"> церкви.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Церковь изнутри.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Прихожане и хранители церкви.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Православные праздники, которые отмечают в нашей церкви.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«Ильин День» Крестный ход</w:t>
      </w:r>
      <w:proofErr w:type="gramStart"/>
      <w:r w:rsidRPr="00304972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 xml:space="preserve"> Утренник на Рождество.</w:t>
      </w:r>
      <w:r w:rsidRPr="0030497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Pr="00304972">
        <w:rPr>
          <w:rFonts w:ascii="Times New Roman" w:hAnsi="Times New Roman" w:cs="Times New Roman"/>
          <w:b/>
          <w:bCs/>
          <w:sz w:val="24"/>
          <w:szCs w:val="24"/>
        </w:rPr>
        <w:t>Праздник «Пасха».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 xml:space="preserve">Имеется У Ч Е Т Н А Я   К А </w:t>
      </w:r>
      <w:proofErr w:type="gramStart"/>
      <w:r w:rsidRPr="00304972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304972">
        <w:rPr>
          <w:rFonts w:ascii="Times New Roman" w:hAnsi="Times New Roman" w:cs="Times New Roman"/>
          <w:b/>
          <w:bCs/>
          <w:sz w:val="24"/>
          <w:szCs w:val="24"/>
        </w:rPr>
        <w:t xml:space="preserve"> Т О Ч К А.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 xml:space="preserve">Провела опрос жителей села. В опросе участвовало 25 человек. Нужна ли в селе церковь?  Нужна ли человеку вера?  Что для вас церковь? 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Вывод: 100% </w:t>
      </w:r>
      <w:proofErr w:type="gramStart"/>
      <w:r w:rsidRPr="00304972">
        <w:rPr>
          <w:rFonts w:ascii="Times New Roman" w:hAnsi="Times New Roman" w:cs="Times New Roman"/>
          <w:b/>
          <w:bCs/>
          <w:sz w:val="24"/>
          <w:szCs w:val="24"/>
        </w:rPr>
        <w:t>опрошенных</w:t>
      </w:r>
      <w:proofErr w:type="gramEnd"/>
      <w:r w:rsidRPr="00304972">
        <w:rPr>
          <w:rFonts w:ascii="Times New Roman" w:hAnsi="Times New Roman" w:cs="Times New Roman"/>
          <w:b/>
          <w:bCs/>
          <w:sz w:val="24"/>
          <w:szCs w:val="24"/>
        </w:rPr>
        <w:t xml:space="preserve"> хотят, чтобы церковь в селе была, что нужно иметь веру. Церковь – это источник мудрости и веры.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Я собрала пословицы и поговорки о боге, вере  и церкви составила словарик церковных терминов, оформила альбом.</w:t>
      </w:r>
    </w:p>
    <w:p w:rsidR="00F240C2" w:rsidRPr="00304972" w:rsidRDefault="00F240C2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 xml:space="preserve">Изучив множество источников, я пришла к выводу, что для возрождения духовности подрастающего поколения необходимо, чтобы дети лучше знали историю своего народа. Уважение к памятникам старины, бережное отношение к вере своих предков – одна из сторон нравственной характеристики человека. Она позволяет молодому поколению ощущать себя наследниками прошлого и сознавать свою ответственность перед будущим. Моя гипотеза подтвердилась. </w:t>
      </w:r>
    </w:p>
    <w:p w:rsidR="00F240C2" w:rsidRPr="00304972" w:rsidRDefault="00F240C2" w:rsidP="003E77FA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304972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304972">
        <w:rPr>
          <w:rFonts w:ascii="Times New Roman" w:hAnsi="Times New Roman" w:cs="Times New Roman"/>
          <w:b/>
          <w:bCs/>
          <w:sz w:val="24"/>
          <w:szCs w:val="24"/>
        </w:rPr>
        <w:t>тих)</w:t>
      </w:r>
    </w:p>
    <w:p w:rsidR="00F240C2" w:rsidRPr="00304972" w:rsidRDefault="00F240C2" w:rsidP="003E77FA">
      <w:p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В храм иду сегодня днем,</w:t>
      </w:r>
      <w:r w:rsidRPr="00304972">
        <w:rPr>
          <w:rFonts w:ascii="Times New Roman" w:hAnsi="Times New Roman" w:cs="Times New Roman"/>
          <w:b/>
          <w:bCs/>
          <w:sz w:val="24"/>
          <w:szCs w:val="24"/>
        </w:rPr>
        <w:br/>
        <w:t>У меня свиданье в нем.</w:t>
      </w:r>
      <w:r w:rsidRPr="00304972">
        <w:rPr>
          <w:rFonts w:ascii="Times New Roman" w:hAnsi="Times New Roman" w:cs="Times New Roman"/>
          <w:b/>
          <w:bCs/>
          <w:sz w:val="24"/>
          <w:szCs w:val="24"/>
        </w:rPr>
        <w:br/>
        <w:t>Прямо за его порогом</w:t>
      </w:r>
      <w:proofErr w:type="gramStart"/>
      <w:r w:rsidRPr="00304972">
        <w:rPr>
          <w:rFonts w:ascii="Times New Roman" w:hAnsi="Times New Roman" w:cs="Times New Roman"/>
          <w:b/>
          <w:bCs/>
          <w:sz w:val="24"/>
          <w:szCs w:val="24"/>
        </w:rPr>
        <w:br/>
        <w:t>В</w:t>
      </w:r>
      <w:proofErr w:type="gramEnd"/>
      <w:r w:rsidRPr="00304972">
        <w:rPr>
          <w:rFonts w:ascii="Times New Roman" w:hAnsi="Times New Roman" w:cs="Times New Roman"/>
          <w:b/>
          <w:bCs/>
          <w:sz w:val="24"/>
          <w:szCs w:val="24"/>
        </w:rPr>
        <w:t>стречусь я не с кем-то —</w:t>
      </w:r>
    </w:p>
    <w:p w:rsidR="00F240C2" w:rsidRPr="00304972" w:rsidRDefault="00F240C2" w:rsidP="003E77FA">
      <w:p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>С Богом!</w:t>
      </w:r>
      <w:r w:rsidRPr="00304972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 w:rsidRPr="00304972">
        <w:rPr>
          <w:rFonts w:ascii="Times New Roman" w:hAnsi="Times New Roman" w:cs="Times New Roman"/>
          <w:b/>
          <w:bCs/>
          <w:sz w:val="24"/>
          <w:szCs w:val="24"/>
        </w:rPr>
        <w:t>Нету</w:t>
      </w:r>
      <w:proofErr w:type="gramEnd"/>
      <w:r w:rsidRPr="00304972">
        <w:rPr>
          <w:rFonts w:ascii="Times New Roman" w:hAnsi="Times New Roman" w:cs="Times New Roman"/>
          <w:b/>
          <w:bCs/>
          <w:sz w:val="24"/>
          <w:szCs w:val="24"/>
        </w:rPr>
        <w:t xml:space="preserve"> службы? Не беда:</w:t>
      </w:r>
      <w:r w:rsidRPr="00304972">
        <w:rPr>
          <w:rFonts w:ascii="Times New Roman" w:hAnsi="Times New Roman" w:cs="Times New Roman"/>
          <w:b/>
          <w:bCs/>
          <w:sz w:val="24"/>
          <w:szCs w:val="24"/>
        </w:rPr>
        <w:br/>
        <w:t>В каждом храме Бог всегда! </w:t>
      </w:r>
    </w:p>
    <w:p w:rsidR="00F240C2" w:rsidRPr="00304972" w:rsidRDefault="00F240C2" w:rsidP="003E77FA">
      <w:pPr>
        <w:spacing w:after="0" w:line="360" w:lineRule="auto"/>
        <w:ind w:left="36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972">
        <w:rPr>
          <w:rFonts w:ascii="Times New Roman" w:hAnsi="Times New Roman" w:cs="Times New Roman"/>
          <w:b/>
          <w:bCs/>
          <w:sz w:val="24"/>
          <w:szCs w:val="24"/>
        </w:rPr>
        <w:t xml:space="preserve">Выступление закончила. Спасибо за внимание. </w:t>
      </w:r>
    </w:p>
    <w:p w:rsidR="009F61BF" w:rsidRPr="00304972" w:rsidRDefault="00F240C2" w:rsidP="003E77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72">
        <w:rPr>
          <w:rFonts w:ascii="Times New Roman" w:eastAsia="Times New Roman" w:hAnsi="Times New Roman" w:cs="Times New Roman"/>
          <w:sz w:val="24"/>
          <w:szCs w:val="24"/>
        </w:rPr>
        <w:t xml:space="preserve">Я  ощущаю чувство победы, если с моей помощью, под моим влиянием, хотя бы один ученик стал добрее, человечнее, честнее. </w:t>
      </w:r>
      <w:proofErr w:type="gramStart"/>
      <w:r w:rsidRPr="00304972">
        <w:rPr>
          <w:rFonts w:ascii="Times New Roman" w:eastAsia="Times New Roman" w:hAnsi="Times New Roman" w:cs="Times New Roman"/>
          <w:sz w:val="24"/>
          <w:szCs w:val="24"/>
        </w:rPr>
        <w:t>Самое</w:t>
      </w:r>
      <w:proofErr w:type="gramEnd"/>
      <w:r w:rsidRPr="00304972">
        <w:rPr>
          <w:rFonts w:ascii="Times New Roman" w:eastAsia="Times New Roman" w:hAnsi="Times New Roman" w:cs="Times New Roman"/>
          <w:sz w:val="24"/>
          <w:szCs w:val="24"/>
        </w:rPr>
        <w:t xml:space="preserve"> важное – видеть в своем воспитаннике творческую личность. И не просто видеть, а помочь раскрыться. </w:t>
      </w:r>
    </w:p>
    <w:p w:rsidR="00AF5C2F" w:rsidRPr="00304972" w:rsidRDefault="00AF5C2F" w:rsidP="003E77F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eorgia" w:hAnsi="Georgia"/>
          <w:color w:val="000000"/>
        </w:rPr>
      </w:pPr>
      <w:r w:rsidRPr="00304972">
        <w:rPr>
          <w:rFonts w:ascii="Georgia" w:hAnsi="Georgia"/>
          <w:color w:val="000000"/>
        </w:rPr>
        <w:t>Проектная работа  предполагает системный подход к формированию нравственного сознания обучающихся, воспитание школьников на общечеловеческих ценностях. При этом важно использовать педагогический потенциал социального окружения, создать условия для успешной социальной адаптации к явлениям окружающего мира.</w:t>
      </w:r>
    </w:p>
    <w:p w:rsidR="0003163A" w:rsidRPr="00304972" w:rsidRDefault="0003163A" w:rsidP="003E77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3163A" w:rsidRPr="00304972" w:rsidSect="00053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+2+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3163A"/>
    <w:rsid w:val="0003163A"/>
    <w:rsid w:val="00053378"/>
    <w:rsid w:val="000F1C08"/>
    <w:rsid w:val="0022401B"/>
    <w:rsid w:val="00304972"/>
    <w:rsid w:val="003E77FA"/>
    <w:rsid w:val="008B3182"/>
    <w:rsid w:val="009F61BF"/>
    <w:rsid w:val="00AF5C2F"/>
    <w:rsid w:val="00D618DF"/>
    <w:rsid w:val="00F2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163A"/>
  </w:style>
  <w:style w:type="character" w:styleId="a4">
    <w:name w:val="Hyperlink"/>
    <w:basedOn w:val="a0"/>
    <w:uiPriority w:val="99"/>
    <w:semiHidden/>
    <w:unhideWhenUsed/>
    <w:rsid w:val="000316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2019-10-23T09:56:00Z</dcterms:created>
  <dcterms:modified xsi:type="dcterms:W3CDTF">2020-02-03T07:20:00Z</dcterms:modified>
</cp:coreProperties>
</file>