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C0" w:rsidRPr="00C518C0" w:rsidRDefault="00C518C0" w:rsidP="00C518C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52422"/>
          <w:kern w:val="36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252422"/>
          <w:kern w:val="36"/>
          <w:sz w:val="24"/>
          <w:szCs w:val="24"/>
        </w:rPr>
        <w:t>Воспитание в семье как причина наркомании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Первичной причиной наркотической зависимости является потребность в комплексе циклически повторяющихся эмоциональных состояний, которые являются основным мотивом наркомании.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Наркомания - это такое состояние жизни, когда человек вместо того, чтобы интересоваться миром, начинает интересоваться только наркотиком, необходимостью его употреблять, своей тягой к нему, ощущениями, которые он рождает, и так далее. Привязанность к наркотику, к одной-единственной крошечной частичке нашего огромного мира, постепенно выстраивает стену между человеком и всем миром. Эта изолирующая привязанность является смертельным заболеванием, </w:t>
      </w:r>
      <w:proofErr w:type="gram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имеющем</w:t>
      </w:r>
      <w:proofErr w:type="gram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социальные, физиологические и генетические предпосылки.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Под «зависимостью» можно понимать не только хроническую потребность человека в алкоголе или в наркотических препаратах. Важно более широкое понимание этого термина: зависимость от привычных состояний и негативных влияний среды общения. В подобных случаях должна вестись работа с </w:t>
      </w:r>
      <w:proofErr w:type="spell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созависимостью</w:t>
      </w:r>
      <w:proofErr w:type="spell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. Наркомания - это болезнь не отдельного человека, а всей его семьи (</w:t>
      </w:r>
      <w:proofErr w:type="spell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созависимость</w:t>
      </w:r>
      <w:proofErr w:type="spell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), поэтому так важен системный подход к вопросам психологической реабилитации.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Применение наркотиков вызывает физиологические и психологические изменения.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Физическая (физиологическая) зависимость заключается в том, что наркотики по мере их употребления как бы входят в химический состав тканей организма, в результате чего возникает привыкание к ним, и наркотик становиться необходимым условием для сохранения биологического и химического равновесия всего организма.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Физиологические изменения включают в себя: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proofErr w:type="gram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* болезни печени (чаще всего гепатит);</w:t>
      </w: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br/>
        <w:t>* венерические болезни;</w:t>
      </w: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br/>
        <w:t>* кожные инфекции, длящиеся очень долго из-за ослабленного состояния организма и оставляющие после себя шрамы;</w:t>
      </w: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br/>
        <w:t>* всевозможные инфекционные заболевания,</w:t>
      </w: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br/>
        <w:t>* рубцовые изменения вен по причине частых и нестерильных внутренних инъекций,</w:t>
      </w: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br/>
        <w:t>* острые нарушения функций центральной нервной системы, вызванные передозировкой наркотиков,</w:t>
      </w: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br/>
        <w:t>* истощение,</w:t>
      </w: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br/>
        <w:t>* болезни органов дыхания (пневмония, туберкулез, бронхиальная астма);</w:t>
      </w:r>
      <w:proofErr w:type="gram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br/>
        <w:t>* прекращение менструации и фригидность (у женщин);</w:t>
      </w: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br/>
        <w:t>* угасание полового влечения, импотенция и преждевременное семяизвержение (у мужчин);</w:t>
      </w: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br/>
        <w:t>* разрушение и выпадение зубов;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- все это составляет далеко не полный перечень осложнений, сопутствующих хроническому злоупотреблению опиумом и его производными.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Психологическая зависимость - эмоциональное состояние, характеризуемое ощущением настоятельной тяги к наркотику либо для получения эффекта, связанного с его употреблением, либо для снятия негативных ощущений, связанных со злоупотреблением им. Если вначале наркотик употреблялся для </w:t>
      </w:r>
      <w:proofErr w:type="gram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кайфа</w:t>
      </w:r>
      <w:proofErr w:type="gram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(удовольствия), то в конце он становится необходимым условием нормального состояния личности. В случае отсутствия наркотика человек мучается, и чтобы поправить настроение или улучшить состояние наркоман пытается найти его любой ценой. Потребность в наркотике проявляется в столь значительной степени, что наркоман перестает выполнять свои бытовые обязанности, бросает работу и вращается исключительно в субкультуре наркоманов, концентрируя все свои интересы на том, что бы достать деньги на наркотик.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Психологические изменения описываются как нарушение поведения. У человека, который начал употреблять наркотики появляются беспричинные перепады настроения с острыми фазами депрессии. В последнее время основной возрастной категорией, употребляющей </w:t>
      </w: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lastRenderedPageBreak/>
        <w:t>наркотики, являются подростки. Учитывая этот факт, первые признаки нарушения поведения легче всего отследить в семье. Подросток, употребляющий наркотики, начинает меньше общаться с членами семьи, особенно с родителями. Чувство вины порождает угрызения совести и страх перед наказанием. Так как родители являются теми, кто может наказать, то наркоман начинает их бояться.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В его поведении начинает доминировать безразличие ко всему, что происходит вокруг, и это безразличие выражается в пассивном поведении. Он может лежать часами, уставившись в одну точку. Не участвует ни в каких событиях или участие его весьма пассивно. Часто он реагирует только на музыку, являющуюся для него психологическим якорем.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Большинство опийных наркоманов страдают бессонницей. Они спят днем, когда в квартире бодрствуют члены семьи, а ночью ведут активный образ жизни. Часто это вызвано нежеланием наркомана </w:t>
      </w:r>
      <w:proofErr w:type="gram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слышать</w:t>
      </w:r>
      <w:proofErr w:type="gram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упреки от родственников, их нравоучения.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Возникают проблемы или разрыв со школой (местом работы). Многие наркоманы имеют условную судимость за нелегальное приобретение или хранение наркотиков.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Поведение наркомана, находящегося под действием наркотика, распознать намного легче, чем в период между употреблением. У принимающих героин характерно максимальное сужение зрачков. Шатающаяся и неуверенная походка, беспричинная улыбка, бессмысленные высказывания, нарушенная артикуляция при произнесении более длинных слов, сонное выражение лица, неадекватное поведение четко указывают, что человек находится под действием наркотика.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Наиболее остро проблема </w:t>
      </w:r>
      <w:proofErr w:type="spell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наркозависимости</w:t>
      </w:r>
      <w:proofErr w:type="spell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возникают у детей из неблагополучных семей - неполных семей или семей с пьющими родителями. Это хорошо известная схема: отец </w:t>
      </w:r>
      <w:proofErr w:type="gram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пьяница</w:t>
      </w:r>
      <w:proofErr w:type="gram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, семья разбита, для ребенка жизнь в такой семье - сущий ад.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Однако более многочисленны семейные проблемы, которые не так бросаются в глаза, а их связь с наркоманией не так просто выявить. Они касаются подростков из так называемых благополучных семей, в которых детям созданы прекрасные материальные условия, а родители считаются порядочными людьми. Оказывается, что и такие семьи не свободны от конфликтов, иногда очень драматичных. Часто, казалось бы, любящие и заботливые родители беспокоятся лишь о бытовых условия жизни своих детей, не придавая значения их переживаниям и духовным потребностям.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Семейное воспитание формирует специфические черты личности. Речь идет, главным образом, о таких особенностях, как эмоциональная незрелость, недостаточно развитое умение контролировать собственное поведение и соизмерять желания и возможности в удовлетворении своих потребностей, ложные представления о системе духовных ценностей.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Молодые люди, у которых сформировался данный тип личности, эгоистичны и требуют немедленного удовлетворения всех своих желаний. Они жаждут успехов, отсюда и противоречия между личными стремлениями, амбициями и желаниями, и возможностями их претворения в жизнь.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Эти молодые люди обычно не умеют находиться в хороших отношениях с окружающими. Их психика слабая и неустойчивая. Они впечатлительны, боязливы и уступчивы, и очень страдают от этого, так как считают свою уступчивость признаком слабости. Поэтому стараются выдавать себя за людей с сильным характером, стремятся навязать свою волю другим, но при этом не </w:t>
      </w:r>
      <w:proofErr w:type="gram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способны</w:t>
      </w:r>
      <w:proofErr w:type="gram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противостоять различным жизненным неудачам, хотя и пытаются это скрыть. Они не умеют смиряться с поражениями, легко раздражаются от жизненных неудач, которые их обескураживают и отбивают охоту что-либо делать. Это мешает им добиваться своих целей, они очень болезненно переживают постоянные неудачи и отсутствие успехов. Для того чтобы как-то заглушить эти неприятные ощущения, они становятся агрессивными, задиристыми или, наоборот, пассивными, стараясь избегать трудностей вместо того, чтобы преодолевать их.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lastRenderedPageBreak/>
        <w:t>Особенно благоприятствует возникновению пристрастия к наркотикам уход некоторых молодых людей в свой внутренний мир, который легко может превратиться в мир наркотических иллюзий.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Как же возникают такие черты характера? Можно с уверенностью сказать, что родители никогда сознательно не стремятся воспитывать в своих детях такие черты характера. Они формируются в результате, например, излишней заботливости матери по отношению к своему ребенку, особенно если этот ребенок единственный, предоставлением ему безграничной свободы, освобождением от обязанностей по дому и исполнением всех его капризов. Или же, наоборот, в результате чрезмерной строгости со стороны родителей, холодности и нетерпимости матери.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Такое поведение родителей, хотя в его основе лежат наилучшие намерения, не позволяет ребенку научиться справляться с жизненными трудностями. Так формируется либо излишне детская, незрелая, либо податливая и пассивная психика.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В первом случае эта пассивность сохраняется и в </w:t>
      </w:r>
      <w:proofErr w:type="gram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более старшем</w:t>
      </w:r>
      <w:proofErr w:type="gram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возрасте. Вынесенные с детства представления о своих исключительных способностях приходят в противоречие с реальной жизнью, а в результате - наступает жестокое разочарование. Подростки начинают теряться в сложных жизненных ситуациях, боятся поражений и неудач, отвергают неприятную для себя правду, не желают осознать, что не являются такими уж исключительными личностями, в чем глубоко убеждены их родители. А так как в жизни невозможно всегда избегать трудностей, то у молодого человека может возникнуть стремление убежать от них в </w:t>
      </w:r>
      <w:proofErr w:type="spell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беспроблемный</w:t>
      </w:r>
      <w:proofErr w:type="spell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, как ему кажется, мир наркотического дурмана.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В другом случае ребенок мечтает о тепле и ласке, </w:t>
      </w:r>
      <w:proofErr w:type="gram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которыми</w:t>
      </w:r>
      <w:proofErr w:type="gram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его обделяет излишне строгая мать. Он восстает против требований послушания как по отношению к родителям, так и по отношению ко всем взрослым. С одной стороны, он жаждет материнской ласки, с другой - становится злобным и агрессивным по отношению к родителям. В этот период наркотик, деформирующий реальность, сглаживает это противоречие и создает иллюзию любви, которой ему так не хватает.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Клиентами реабилитационных центров часто становятся наркоманы из так называемых благополучных семей, где родители решают свои проблемы за счет детей, осознанно или не осознанно </w:t>
      </w:r>
      <w:proofErr w:type="spell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преспосабливая</w:t>
      </w:r>
      <w:proofErr w:type="spell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их под себя, заменяя материальными благами любовь и внимание.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Первое, что любой родитель делает, желая сделать ребенка удобным для себя, - обустраивает его жизнь огромным количеством мелких абсурдных запретов. Ребенок начинает существовать в вечных «нельзя», «не то», «не так», и так далее. Волевые качества и творческие способности ребенка не могут проявиться так, как они проявились бы в случае отсутствия запретов, в естественных условиях заботы и любви; в ребенке начинает нарастать огонь протеста, раздражения и злости. Ребенок бунтует, и в этот момент родитель с ощущением выполненного долга применяет наказание. Регулярно воспроизводя такую ситуацию, родители формируют подсознательную связь волевых качеств ребенка с темами агрессии с одной стороны, и темами наказания с другой стороны. Ребенку тяжело нести в своем сознании и теле ощущение собственной злобности, агрессивности, и ощущение боли наказания, то есть неодобрения родителей как значимых фигур и непогрешимых авторитетов. Таким образом, </w:t>
      </w:r>
      <w:proofErr w:type="spell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диссоциируя</w:t>
      </w:r>
      <w:proofErr w:type="spell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эти чувства, ребенок расщепляет связанный с ними аспект воли. Тем самым процесс диссоциации воли завершен на уровне семьи.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Обида на родителей сохраняется, но ребенок не может позволить себе прямо наказать родителей, и он наказывает их посредством медленного самоуничтожения с помощью наркотиков. Убивая себя, наркоман получает возможность манипулировать родителями и получать от них все, что ему нужно, играя на их чувствах. Так как воля наркомана </w:t>
      </w:r>
      <w:proofErr w:type="spell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диссоциирована</w:t>
      </w:r>
      <w:proofErr w:type="spell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, то он получает средства к существованию и внимание за чужой счет. Он научился жить, как мелкий домашний тиран, стремящийся безответственно удовлетворять </w:t>
      </w: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lastRenderedPageBreak/>
        <w:t xml:space="preserve">свои запросы, и прежде </w:t>
      </w:r>
      <w:proofErr w:type="gram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всего</w:t>
      </w:r>
      <w:proofErr w:type="gram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удовлетворять потребность в состоянии удовольствия, стремясь создать себе виртуальный рай.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proofErr w:type="spell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Созависимые</w:t>
      </w:r>
      <w:proofErr w:type="spell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родители наркомана часто неосознанно ведут себя таким образом, чтобы их ребенок оставался зависимым, поскольку это им необходимо, чтобы </w:t>
      </w:r>
      <w:proofErr w:type="spell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чувстовать</w:t>
      </w:r>
      <w:proofErr w:type="spell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</w:t>
      </w:r>
      <w:proofErr w:type="spellStart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собствунную</w:t>
      </w:r>
      <w:proofErr w:type="spellEnd"/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 xml:space="preserve"> значимость, социальную и личную ценность. На что станет тратить свою энергию мать, если после многих лет тревог и волнений ее сын станет, наконец, самостоятельным и перестанет в ней нуждаться? Пока он болен, пока он наркозависимый, у родителей есть сфера деятельности, в которой они незаменимы.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Так формируется психическая склонность к употреблению наркотиков. Эта склонность не является врожденной, хотя ее корни уходят в период младенчества. Истоки склонности к наркотикам у большинства молодых наркоманов следует искать в неправильном поведении родителей по отношению к собственным детям.</w:t>
      </w:r>
    </w:p>
    <w:p w:rsidR="00C518C0" w:rsidRPr="00C518C0" w:rsidRDefault="00C518C0" w:rsidP="00C518C0">
      <w:pPr>
        <w:spacing w:after="0" w:line="240" w:lineRule="auto"/>
        <w:rPr>
          <w:rFonts w:ascii="Times New Roman" w:eastAsia="Times New Roman" w:hAnsi="Times New Roman" w:cs="Times New Roman"/>
          <w:color w:val="403D3F"/>
          <w:sz w:val="24"/>
          <w:szCs w:val="24"/>
        </w:rPr>
      </w:pPr>
      <w:r w:rsidRPr="00C518C0">
        <w:rPr>
          <w:rFonts w:ascii="Times New Roman" w:eastAsia="Times New Roman" w:hAnsi="Times New Roman" w:cs="Times New Roman"/>
          <w:color w:val="403D3F"/>
          <w:sz w:val="24"/>
          <w:szCs w:val="24"/>
        </w:rPr>
        <w:t>Склонность к наркотической зависимости может быть также результатом различных психических травм, спровоцированных неблагоприятной домашней обстановкой, неудачами в школе или физическими недостатками, которые вызывают комплекс неполноценности. Такие травмы бывают причиной специфического невроза, при котором доминирующими являются страхи, тревога, отчаяние или чувство безнадежности. Все это приводит к депрессии, потере не только чувства собственного достоинства, но и собственной значимости. При нарастании таких явлений даже однократное или просто случайное употребление одурманивающих средств может привести к возникновению пристрастия к наркотикам.</w:t>
      </w:r>
    </w:p>
    <w:p w:rsidR="00C802DB" w:rsidRPr="00C518C0" w:rsidRDefault="00C802DB">
      <w:pPr>
        <w:rPr>
          <w:rFonts w:ascii="Times New Roman" w:hAnsi="Times New Roman" w:cs="Times New Roman"/>
          <w:sz w:val="24"/>
          <w:szCs w:val="24"/>
        </w:rPr>
      </w:pPr>
    </w:p>
    <w:sectPr w:rsidR="00C802DB" w:rsidRPr="00C5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96FD7"/>
    <w:multiLevelType w:val="multilevel"/>
    <w:tmpl w:val="E940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8C0"/>
    <w:rsid w:val="00C518C0"/>
    <w:rsid w:val="00C8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8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518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1877</Words>
  <Characters>10702</Characters>
  <Application>Microsoft Office Word</Application>
  <DocSecurity>0</DocSecurity>
  <Lines>89</Lines>
  <Paragraphs>25</Paragraphs>
  <ScaleCrop>false</ScaleCrop>
  <Company/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2018-09-26T09:51:00Z</dcterms:created>
  <dcterms:modified xsi:type="dcterms:W3CDTF">2018-09-26T09:52:00Z</dcterms:modified>
</cp:coreProperties>
</file>