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F52A7">
        <w:rPr>
          <w:rFonts w:ascii="Times New Roman" w:hAnsi="Times New Roman" w:cs="Times New Roman"/>
          <w:bCs/>
          <w:sz w:val="24"/>
          <w:szCs w:val="24"/>
        </w:rPr>
        <w:t xml:space="preserve">Утверждаю </w:t>
      </w: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7F52A7">
        <w:rPr>
          <w:rFonts w:ascii="Times New Roman" w:hAnsi="Times New Roman" w:cs="Times New Roman"/>
          <w:bCs/>
          <w:sz w:val="24"/>
          <w:szCs w:val="24"/>
        </w:rPr>
        <w:t xml:space="preserve">Директор МБОО ПГО « </w:t>
      </w:r>
      <w:proofErr w:type="spellStart"/>
      <w:r w:rsidRPr="007F52A7">
        <w:rPr>
          <w:rFonts w:ascii="Times New Roman" w:hAnsi="Times New Roman" w:cs="Times New Roman"/>
          <w:bCs/>
          <w:sz w:val="24"/>
          <w:szCs w:val="24"/>
        </w:rPr>
        <w:t>Тимохинская</w:t>
      </w:r>
      <w:proofErr w:type="spellEnd"/>
      <w:r w:rsidRPr="007F52A7">
        <w:rPr>
          <w:rFonts w:ascii="Times New Roman" w:hAnsi="Times New Roman" w:cs="Times New Roman"/>
          <w:bCs/>
          <w:sz w:val="24"/>
          <w:szCs w:val="24"/>
        </w:rPr>
        <w:t xml:space="preserve"> НОШ»</w:t>
      </w:r>
    </w:p>
    <w:p w:rsidR="007F52A7" w:rsidRPr="007F52A7" w:rsidRDefault="0018035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>
        <w:rPr>
          <w:noProof/>
        </w:rPr>
        <w:drawing>
          <wp:inline distT="0" distB="0" distL="0" distR="0">
            <wp:extent cx="2011680" cy="1554480"/>
            <wp:effectExtent l="19050" t="0" r="762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55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="007F52A7" w:rsidRPr="007F52A7">
        <w:rPr>
          <w:rFonts w:ascii="Times New Roman" w:hAnsi="Times New Roman" w:cs="Times New Roman"/>
          <w:bCs/>
          <w:sz w:val="24"/>
          <w:szCs w:val="24"/>
        </w:rPr>
        <w:t>__Л.Н.Тропина</w:t>
      </w:r>
      <w:proofErr w:type="spellEnd"/>
    </w:p>
    <w:p w:rsidR="007F52A7" w:rsidRDefault="0018035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</w:t>
      </w:r>
      <w:r w:rsidR="007F52A7" w:rsidRPr="007F52A7">
        <w:rPr>
          <w:rFonts w:ascii="Times New Roman" w:hAnsi="Times New Roman" w:cs="Times New Roman"/>
          <w:bCs/>
          <w:sz w:val="24"/>
          <w:szCs w:val="24"/>
        </w:rPr>
        <w:t xml:space="preserve">каз №  2 от 15.01.2021 г </w:t>
      </w: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Кодекс</w:t>
      </w: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 xml:space="preserve">этики и служебного поведения работников </w:t>
      </w: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муниципальной бюджетной общеобразовательной организации </w:t>
      </w: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Пышминского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городского округа </w:t>
      </w: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Тимохинская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начальная общеобразовательная школа»</w:t>
      </w:r>
    </w:p>
    <w:p w:rsid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7F52A7" w:rsidRPr="007F52A7" w:rsidRDefault="007F52A7" w:rsidP="007F52A7">
      <w:pPr>
        <w:pStyle w:val="1"/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19494589"/>
      <w:bookmarkStart w:id="1" w:name="_Toc360447708"/>
      <w:bookmarkStart w:id="2" w:name="_Toc360448078"/>
      <w:bookmarkStart w:id="3" w:name="_Toc360452159"/>
      <w:bookmarkStart w:id="4" w:name="_Toc360452691"/>
      <w:r w:rsidRPr="007F52A7">
        <w:rPr>
          <w:rFonts w:ascii="Times New Roman" w:hAnsi="Times New Roman" w:cs="Times New Roman"/>
          <w:sz w:val="24"/>
          <w:szCs w:val="24"/>
        </w:rPr>
        <w:t>1. Общие положения</w:t>
      </w:r>
      <w:bookmarkEnd w:id="0"/>
      <w:bookmarkEnd w:id="1"/>
      <w:bookmarkEnd w:id="2"/>
      <w:bookmarkEnd w:id="3"/>
      <w:bookmarkEnd w:id="4"/>
    </w:p>
    <w:p w:rsidR="007F52A7" w:rsidRPr="007F52A7" w:rsidRDefault="007F52A7" w:rsidP="007F52A7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7F52A7">
        <w:rPr>
          <w:rFonts w:ascii="Times New Roman" w:hAnsi="Times New Roman" w:cs="Times New Roman"/>
          <w:sz w:val="24"/>
          <w:szCs w:val="24"/>
        </w:rPr>
        <w:t xml:space="preserve">Кодекс этики и служебного поведения работников муниципальной бюджетной общеобразовательной организации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7F52A7">
        <w:rPr>
          <w:rFonts w:ascii="Times New Roman" w:hAnsi="Times New Roman" w:cs="Times New Roman"/>
          <w:sz w:val="24"/>
          <w:szCs w:val="24"/>
        </w:rPr>
        <w:t xml:space="preserve"> (далее - Кодекс) разработан в соответствии с положениями </w:t>
      </w:r>
      <w:hyperlink r:id="rId6" w:history="1">
        <w:r w:rsidRPr="007F52A7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7F52A7">
        <w:rPr>
          <w:rFonts w:ascii="Times New Roman" w:hAnsi="Times New Roman" w:cs="Times New Roman"/>
          <w:sz w:val="24"/>
          <w:szCs w:val="24"/>
        </w:rPr>
        <w:t xml:space="preserve"> Российской Федерации, Трудового </w:t>
      </w:r>
      <w:hyperlink r:id="rId7" w:history="1">
        <w:r w:rsidRPr="007F52A7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7F52A7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8" w:history="1">
        <w:r w:rsidRPr="007F52A7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F52A7">
        <w:rPr>
          <w:rFonts w:ascii="Times New Roman" w:hAnsi="Times New Roman" w:cs="Times New Roman"/>
          <w:sz w:val="24"/>
          <w:szCs w:val="24"/>
        </w:rPr>
        <w:t xml:space="preserve"> от 25 декабря 2008 года № 273-ФЗ «О противодействии коррупции», </w:t>
      </w:r>
      <w:r w:rsidRPr="007F52A7">
        <w:rPr>
          <w:rFonts w:ascii="Times New Roman" w:hAnsi="Times New Roman" w:cs="Times New Roman"/>
          <w:color w:val="000000"/>
          <w:sz w:val="24"/>
          <w:szCs w:val="24"/>
        </w:rPr>
        <w:t>другими нормативными правовыми актами,</w:t>
      </w:r>
      <w:r w:rsidRPr="007F52A7">
        <w:rPr>
          <w:rFonts w:ascii="Times New Roman" w:hAnsi="Times New Roman" w:cs="Times New Roman"/>
          <w:sz w:val="24"/>
          <w:szCs w:val="24"/>
        </w:rPr>
        <w:t xml:space="preserve"> а также </w:t>
      </w:r>
      <w:r w:rsidRPr="007F52A7">
        <w:rPr>
          <w:rFonts w:ascii="Times New Roman" w:hAnsi="Times New Roman" w:cs="Times New Roman"/>
          <w:color w:val="000000"/>
          <w:sz w:val="24"/>
          <w:szCs w:val="24"/>
        </w:rPr>
        <w:t>правилами поведения, установленными общепринятыми нормами морали и нравственности.</w:t>
      </w:r>
      <w:proofErr w:type="gramEnd"/>
    </w:p>
    <w:p w:rsidR="007F52A7" w:rsidRPr="007F52A7" w:rsidRDefault="007F52A7" w:rsidP="007F52A7">
      <w:pPr>
        <w:pStyle w:val="1"/>
        <w:numPr>
          <w:ilvl w:val="0"/>
          <w:numId w:val="2"/>
        </w:numPr>
        <w:spacing w:before="0"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19494590"/>
      <w:bookmarkStart w:id="6" w:name="_Toc360447709"/>
      <w:bookmarkStart w:id="7" w:name="_Toc360448079"/>
      <w:bookmarkStart w:id="8" w:name="_Toc360452160"/>
      <w:bookmarkStart w:id="9" w:name="_Toc360452692"/>
      <w:r w:rsidRPr="007F52A7">
        <w:rPr>
          <w:rFonts w:ascii="Times New Roman" w:hAnsi="Times New Roman" w:cs="Times New Roman"/>
          <w:sz w:val="24"/>
          <w:szCs w:val="24"/>
        </w:rPr>
        <w:t>Сфера действия Кодекса</w:t>
      </w:r>
      <w:bookmarkEnd w:id="5"/>
      <w:bookmarkEnd w:id="6"/>
      <w:bookmarkEnd w:id="7"/>
      <w:bookmarkEnd w:id="8"/>
      <w:bookmarkEnd w:id="9"/>
    </w:p>
    <w:p w:rsidR="007F52A7" w:rsidRPr="007F52A7" w:rsidRDefault="007F52A7" w:rsidP="007F52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2.1. Кодекс представляет собой свод общих принципов профессиональной этики и основных правил поведения, которыми должны руководствоваться работники муниципальной бюджетной общеобразовательной организации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»  </w:t>
      </w:r>
      <w:r w:rsidRPr="007F52A7">
        <w:rPr>
          <w:rFonts w:ascii="Times New Roman" w:hAnsi="Times New Roman" w:cs="Times New Roman"/>
          <w:sz w:val="24"/>
          <w:szCs w:val="24"/>
        </w:rPr>
        <w:t>независимо от замещаемой ими должности.</w:t>
      </w:r>
    </w:p>
    <w:p w:rsidR="007F52A7" w:rsidRPr="007F52A7" w:rsidRDefault="007F52A7" w:rsidP="007F52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2.2. Каждый работник должен принимать все необходимые меры для соблюдения положений Кодекса, а лица, обратившиеся в муниципальное предприятие/учреждение, вправе ожидать от работника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>»</w:t>
      </w:r>
      <w:r w:rsidRPr="007F52A7">
        <w:rPr>
          <w:rFonts w:ascii="Times New Roman" w:hAnsi="Times New Roman" w:cs="Times New Roman"/>
          <w:sz w:val="24"/>
          <w:szCs w:val="24"/>
        </w:rPr>
        <w:t xml:space="preserve"> поведения в соответствии с положениями Кодекса.</w:t>
      </w:r>
    </w:p>
    <w:p w:rsidR="007F52A7" w:rsidRPr="007F52A7" w:rsidRDefault="007F52A7" w:rsidP="007F52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2.3.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7F52A7" w:rsidRPr="007F52A7" w:rsidRDefault="007F52A7" w:rsidP="007F52A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2.4. Лицо, принимаемое на работу в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 xml:space="preserve">должно быть ознакомлено </w:t>
      </w:r>
      <w:r w:rsidR="000D7665">
        <w:rPr>
          <w:rFonts w:ascii="Times New Roman" w:hAnsi="Times New Roman" w:cs="Times New Roman"/>
          <w:sz w:val="24"/>
          <w:szCs w:val="24"/>
        </w:rPr>
        <w:t>с настоящим Кодексом</w:t>
      </w:r>
      <w:proofErr w:type="gramStart"/>
      <w:r w:rsidR="000D7665">
        <w:rPr>
          <w:rFonts w:ascii="Times New Roman" w:hAnsi="Times New Roman" w:cs="Times New Roman"/>
          <w:sz w:val="24"/>
          <w:szCs w:val="24"/>
        </w:rPr>
        <w:t xml:space="preserve"> </w:t>
      </w:r>
      <w:r w:rsidRPr="007F52A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3. Основные принципы служебного поведения работников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 Работник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>»</w:t>
      </w:r>
      <w:r w:rsidRPr="007F52A7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Pr="007F52A7">
        <w:rPr>
          <w:rFonts w:ascii="Times New Roman" w:hAnsi="Times New Roman" w:cs="Times New Roman"/>
          <w:sz w:val="24"/>
          <w:szCs w:val="24"/>
        </w:rPr>
        <w:lastRenderedPageBreak/>
        <w:t>основными принципами служебного поведения, в рамках реализации своих должностных полномочий призван: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3.1.2. Исполнять должностные обязанности добросовестно, на высоком профессиональном уровне в целях обеспечения эффективной работы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>»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3.1.3. Осуществлять свою деятельность в пределах полномочий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>»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3.1.5.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руководителя 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7C10BD">
        <w:rPr>
          <w:rFonts w:ascii="Times New Roman" w:hAnsi="Times New Roman" w:cs="Times New Roman"/>
          <w:sz w:val="24"/>
          <w:szCs w:val="24"/>
        </w:rPr>
        <w:t>о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7C10B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>в установленном порядке.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3.1.6. Уведомлять руководителя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>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3.1.7. При получении подарка в рамках осуществления трудовой деятельности руководствоваться утвержденным в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>Регламентом обмена деловыми подарками и знаками делового гостеприимства.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0D7665">
        <w:rPr>
          <w:rFonts w:ascii="Times New Roman" w:hAnsi="Times New Roman" w:cs="Times New Roman"/>
          <w:sz w:val="24"/>
          <w:szCs w:val="24"/>
        </w:rPr>
        <w:t>о</w:t>
      </w:r>
      <w:r w:rsidR="000D7665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0D7665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0D7665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0D7665">
        <w:rPr>
          <w:rFonts w:ascii="Times New Roman" w:hAnsi="Times New Roman" w:cs="Times New Roman"/>
          <w:b/>
          <w:sz w:val="24"/>
          <w:szCs w:val="24"/>
        </w:rPr>
        <w:t>»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7F52A7">
        <w:rPr>
          <w:rFonts w:ascii="Times New Roman" w:hAnsi="Times New Roman" w:cs="Times New Roman"/>
          <w:sz w:val="24"/>
          <w:szCs w:val="24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3.1.12. Соблюдать нормы профессиональной этики и правила делового поведения.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lastRenderedPageBreak/>
        <w:t xml:space="preserve">3.1.14.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конфессий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>, способствовать межнациональному и межконфессиональному согласию.</w:t>
      </w:r>
    </w:p>
    <w:p w:rsid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:rsidR="007C10BD" w:rsidRDefault="007C10BD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18035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4. Рекомендательные этические правила служебного поведения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4.1. В служебном поведении работнику 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7C10BD">
        <w:rPr>
          <w:rFonts w:ascii="Times New Roman" w:hAnsi="Times New Roman" w:cs="Times New Roman"/>
          <w:sz w:val="24"/>
          <w:szCs w:val="24"/>
        </w:rPr>
        <w:t>о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7C10B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 xml:space="preserve">необходимо исходить из конституционных положений о том, что человек, его права и свободы являются высшей </w:t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ценностью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4.3. Работник должен использовать только законные и этичные способы продвижения по службе.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 В служебном поведении работник должен воздерживаться </w:t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>: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4.4.1. </w:t>
      </w:r>
      <w:r w:rsidRPr="007F52A7">
        <w:rPr>
          <w:rFonts w:ascii="Times New Roman" w:hAnsi="Times New Roman" w:cs="Times New Roman"/>
          <w:sz w:val="24"/>
          <w:szCs w:val="24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4.4.2. </w:t>
      </w:r>
      <w:r w:rsidRPr="007F52A7">
        <w:rPr>
          <w:rFonts w:ascii="Times New Roman" w:hAnsi="Times New Roman" w:cs="Times New Roman"/>
          <w:sz w:val="24"/>
          <w:szCs w:val="24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4.4.3. </w:t>
      </w:r>
      <w:r w:rsidRPr="007F52A7">
        <w:rPr>
          <w:rFonts w:ascii="Times New Roman" w:hAnsi="Times New Roman" w:cs="Times New Roman"/>
          <w:sz w:val="24"/>
          <w:szCs w:val="24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4.4.4. </w:t>
      </w:r>
      <w:r w:rsidRPr="007F52A7">
        <w:rPr>
          <w:rFonts w:ascii="Times New Roman" w:hAnsi="Times New Roman" w:cs="Times New Roman"/>
          <w:sz w:val="24"/>
          <w:szCs w:val="24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4.4.5. </w:t>
      </w:r>
      <w:r w:rsidRPr="007F52A7">
        <w:rPr>
          <w:rFonts w:ascii="Times New Roman" w:hAnsi="Times New Roman" w:cs="Times New Roman"/>
          <w:sz w:val="24"/>
          <w:szCs w:val="24"/>
        </w:rPr>
        <w:tab/>
        <w:t>Стремления получить доступ к служебной информации, не относящейся к его компетенции (полномочиям).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4.4.6. </w:t>
      </w:r>
      <w:r w:rsidRPr="007F52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  <w:proofErr w:type="gramEnd"/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4.4.7. </w:t>
      </w:r>
      <w:r w:rsidRPr="007F52A7">
        <w:rPr>
          <w:rFonts w:ascii="Times New Roman" w:hAnsi="Times New Roman" w:cs="Times New Roman"/>
          <w:sz w:val="24"/>
          <w:szCs w:val="24"/>
        </w:rPr>
        <w:tab/>
        <w:t>Курения во время служебных совещаний, бесед, иного служебного общения с гражданами.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4.4.7. </w:t>
      </w:r>
      <w:r w:rsidRPr="007F52A7">
        <w:rPr>
          <w:rFonts w:ascii="Times New Roman" w:hAnsi="Times New Roman" w:cs="Times New Roman"/>
          <w:sz w:val="24"/>
          <w:szCs w:val="24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5. Правила этики поведения работников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с представителями проверяемых организаций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5.1. </w:t>
      </w:r>
      <w:r w:rsidRPr="007F52A7">
        <w:rPr>
          <w:rFonts w:ascii="Times New Roman" w:hAnsi="Times New Roman" w:cs="Times New Roman"/>
          <w:sz w:val="24"/>
          <w:szCs w:val="24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5.2. </w:t>
      </w:r>
      <w:r w:rsidRPr="007F52A7">
        <w:rPr>
          <w:rFonts w:ascii="Times New Roman" w:hAnsi="Times New Roman" w:cs="Times New Roman"/>
          <w:sz w:val="24"/>
          <w:szCs w:val="24"/>
        </w:rPr>
        <w:tab/>
        <w:t xml:space="preserve"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 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7C10BD">
        <w:rPr>
          <w:rFonts w:ascii="Times New Roman" w:hAnsi="Times New Roman" w:cs="Times New Roman"/>
          <w:sz w:val="24"/>
          <w:szCs w:val="24"/>
        </w:rPr>
        <w:t>о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7C10BD">
        <w:rPr>
          <w:rFonts w:ascii="Times New Roman" w:hAnsi="Times New Roman" w:cs="Times New Roman"/>
          <w:b/>
          <w:sz w:val="24"/>
          <w:szCs w:val="24"/>
        </w:rPr>
        <w:t>»</w:t>
      </w:r>
      <w:r w:rsidRPr="007F52A7">
        <w:rPr>
          <w:rFonts w:ascii="Times New Roman" w:hAnsi="Times New Roman" w:cs="Times New Roman"/>
          <w:sz w:val="24"/>
          <w:szCs w:val="24"/>
        </w:rPr>
        <w:t>.</w:t>
      </w:r>
    </w:p>
    <w:p w:rsid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5.3. </w:t>
      </w:r>
      <w:r w:rsidRPr="007F52A7">
        <w:rPr>
          <w:rFonts w:ascii="Times New Roman" w:hAnsi="Times New Roman" w:cs="Times New Roman"/>
          <w:sz w:val="24"/>
          <w:szCs w:val="24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:rsidR="00180357" w:rsidRDefault="0018035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80357" w:rsidRPr="007F52A7" w:rsidRDefault="0018035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6. Правила этики поведения работника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с коллегами и подчиненными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6.1. </w:t>
      </w:r>
      <w:r w:rsidRPr="007F52A7">
        <w:rPr>
          <w:rFonts w:ascii="Times New Roman" w:hAnsi="Times New Roman" w:cs="Times New Roman"/>
          <w:sz w:val="24"/>
          <w:szCs w:val="24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6.2. </w:t>
      </w:r>
      <w:r w:rsidRPr="007F52A7">
        <w:rPr>
          <w:rFonts w:ascii="Times New Roman" w:hAnsi="Times New Roman" w:cs="Times New Roman"/>
          <w:sz w:val="24"/>
          <w:szCs w:val="24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6.3. </w:t>
      </w:r>
      <w:r w:rsidRPr="007F52A7">
        <w:rPr>
          <w:rFonts w:ascii="Times New Roman" w:hAnsi="Times New Roman" w:cs="Times New Roman"/>
          <w:sz w:val="24"/>
          <w:szCs w:val="24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6.4. </w:t>
      </w:r>
      <w:r w:rsidRPr="007F52A7">
        <w:rPr>
          <w:rFonts w:ascii="Times New Roman" w:hAnsi="Times New Roman" w:cs="Times New Roman"/>
          <w:sz w:val="24"/>
          <w:szCs w:val="24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7. Коррупционно опасное поведение руководителя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7.1. </w:t>
      </w:r>
      <w:r w:rsidRPr="007F52A7">
        <w:rPr>
          <w:rFonts w:ascii="Times New Roman" w:hAnsi="Times New Roman" w:cs="Times New Roman"/>
          <w:sz w:val="24"/>
          <w:szCs w:val="24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7.2. </w:t>
      </w:r>
      <w:r w:rsidRPr="007F52A7">
        <w:rPr>
          <w:rFonts w:ascii="Times New Roman" w:hAnsi="Times New Roman" w:cs="Times New Roman"/>
          <w:sz w:val="24"/>
          <w:szCs w:val="24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7.2.2. </w:t>
      </w:r>
      <w:r w:rsidRPr="007F52A7">
        <w:rPr>
          <w:rFonts w:ascii="Times New Roman" w:hAnsi="Times New Roman" w:cs="Times New Roman"/>
          <w:sz w:val="24"/>
          <w:szCs w:val="24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 продвижении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7.2.3. </w:t>
      </w:r>
      <w:r w:rsidRPr="007F52A7">
        <w:rPr>
          <w:rFonts w:ascii="Times New Roman" w:hAnsi="Times New Roman" w:cs="Times New Roman"/>
          <w:sz w:val="24"/>
          <w:szCs w:val="24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7.3. </w:t>
      </w:r>
      <w:r w:rsidRPr="007F52A7">
        <w:rPr>
          <w:rFonts w:ascii="Times New Roman" w:hAnsi="Times New Roman" w:cs="Times New Roman"/>
          <w:sz w:val="24"/>
          <w:szCs w:val="24"/>
        </w:rPr>
        <w:tab/>
        <w:t xml:space="preserve">Протекционизм, фаворитизм, непотизм при подборе, расстановке, обучении, воспитании кадров, как и иное </w:t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злоупотребление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 xml:space="preserve"> служебным положением со стороны руководителя, несовместимы с принципами и нормами профессиональной этики.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7.4. Профилактика коррупционно опасного поведения руководителя заключается </w:t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>: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глубоком и всестороннем </w:t>
      </w:r>
      <w:proofErr w:type="gramStart"/>
      <w:r w:rsidRPr="007F52A7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 xml:space="preserve">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2A7">
        <w:rPr>
          <w:rFonts w:ascii="Times New Roman" w:hAnsi="Times New Roman" w:cs="Times New Roman"/>
          <w:sz w:val="24"/>
          <w:szCs w:val="24"/>
        </w:rPr>
        <w:t>изучении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 xml:space="preserve"> руководителями всех уровней законодательства о противодействии коррупции, выработке у них навыков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антикоррупционного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поведения;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52A7">
        <w:rPr>
          <w:rFonts w:ascii="Times New Roman" w:hAnsi="Times New Roman" w:cs="Times New Roman"/>
          <w:sz w:val="24"/>
          <w:szCs w:val="24"/>
        </w:rPr>
        <w:t>воспитании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 xml:space="preserve"> у руководителей личной ответственности за состояние служебной дисциплины, законности и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защиты подчиненных.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8. Ответственность работников, наделенных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>организационно-распорядительными полномочиями по отношению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52A7">
        <w:rPr>
          <w:rFonts w:ascii="Times New Roman" w:hAnsi="Times New Roman" w:cs="Times New Roman"/>
          <w:b/>
          <w:bCs/>
          <w:sz w:val="24"/>
          <w:szCs w:val="24"/>
        </w:rPr>
        <w:t xml:space="preserve">к другим работникам 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lastRenderedPageBreak/>
        <w:t xml:space="preserve">8.2. Работник, наделенный организационно-распорядительными полномочиями по отношению к другим 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7C10BD">
        <w:rPr>
          <w:rFonts w:ascii="Times New Roman" w:hAnsi="Times New Roman" w:cs="Times New Roman"/>
          <w:sz w:val="24"/>
          <w:szCs w:val="24"/>
        </w:rPr>
        <w:t>о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7C10BD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="007C10BD"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 w:rsidRPr="007F52A7">
        <w:rPr>
          <w:rFonts w:ascii="Times New Roman" w:hAnsi="Times New Roman" w:cs="Times New Roman"/>
          <w:sz w:val="24"/>
          <w:szCs w:val="24"/>
        </w:rPr>
        <w:t>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привлекать внимание к коррупционно опасным ситуациям;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создавать условия их недопущения и преодоления;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проведении служебных проверок (в соответствии с компетенцией);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инициировать или принимать решение о применении дисциплинарного взыскания (в соответствии с компетенцией);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одобрять </w:t>
      </w:r>
      <w:proofErr w:type="spellStart"/>
      <w:r w:rsidRPr="007F52A7">
        <w:rPr>
          <w:rFonts w:ascii="Times New Roman" w:hAnsi="Times New Roman" w:cs="Times New Roman"/>
          <w:sz w:val="24"/>
          <w:szCs w:val="24"/>
        </w:rPr>
        <w:t>антикоррупционное</w:t>
      </w:r>
      <w:proofErr w:type="spellEnd"/>
      <w:r w:rsidRPr="007F52A7">
        <w:rPr>
          <w:rFonts w:ascii="Times New Roman" w:hAnsi="Times New Roman" w:cs="Times New Roman"/>
          <w:sz w:val="24"/>
          <w:szCs w:val="24"/>
        </w:rPr>
        <w:t xml:space="preserve"> поведение работников;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своим личным поведением подавать пример честности, беспристрастности и справедливости;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:rsidR="007F52A7" w:rsidRPr="007F52A7" w:rsidRDefault="007F52A7" w:rsidP="007F52A7">
      <w:pPr>
        <w:widowControl w:val="0"/>
        <w:autoSpaceDE w:val="0"/>
        <w:autoSpaceDN w:val="0"/>
        <w:adjustRightInd w:val="0"/>
        <w:spacing w:after="0" w:line="240" w:lineRule="atLeast"/>
        <w:outlineLvl w:val="1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tLeast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2A7">
        <w:rPr>
          <w:rFonts w:ascii="Times New Roman" w:hAnsi="Times New Roman" w:cs="Times New Roman"/>
          <w:b/>
          <w:sz w:val="24"/>
          <w:szCs w:val="24"/>
        </w:rPr>
        <w:t>9.</w:t>
      </w:r>
      <w:bookmarkStart w:id="10" w:name="_Toc319494599"/>
      <w:bookmarkStart w:id="11" w:name="_Toc360447720"/>
      <w:bookmarkStart w:id="12" w:name="_Toc360448090"/>
      <w:bookmarkStart w:id="13" w:name="_Toc360452171"/>
      <w:bookmarkStart w:id="14" w:name="_Toc360452703"/>
      <w:r w:rsidRPr="007F52A7">
        <w:rPr>
          <w:rFonts w:ascii="Times New Roman" w:hAnsi="Times New Roman" w:cs="Times New Roman"/>
          <w:b/>
          <w:sz w:val="24"/>
          <w:szCs w:val="24"/>
        </w:rPr>
        <w:t xml:space="preserve"> Ответственность за нарушение Кодекса</w:t>
      </w:r>
      <w:bookmarkEnd w:id="10"/>
      <w:bookmarkEnd w:id="11"/>
      <w:bookmarkEnd w:id="12"/>
      <w:bookmarkEnd w:id="13"/>
      <w:bookmarkEnd w:id="14"/>
    </w:p>
    <w:p w:rsidR="007F52A7" w:rsidRPr="007F52A7" w:rsidRDefault="007F52A7" w:rsidP="007F52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F52A7" w:rsidRPr="007F52A7" w:rsidRDefault="007F52A7" w:rsidP="007F52A7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 xml:space="preserve">Работник 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муниципальной бюджетной общеобразовательной организации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Пышминского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г</w:t>
      </w:r>
      <w:r w:rsidR="007C10BD">
        <w:rPr>
          <w:rFonts w:ascii="Times New Roman" w:hAnsi="Times New Roman" w:cs="Times New Roman"/>
          <w:sz w:val="24"/>
          <w:szCs w:val="24"/>
        </w:rPr>
        <w:t>о</w:t>
      </w:r>
      <w:r w:rsidR="007C10BD" w:rsidRPr="007F52A7">
        <w:rPr>
          <w:rFonts w:ascii="Times New Roman" w:hAnsi="Times New Roman" w:cs="Times New Roman"/>
          <w:sz w:val="24"/>
          <w:szCs w:val="24"/>
        </w:rPr>
        <w:t xml:space="preserve">родского округа « </w:t>
      </w:r>
      <w:proofErr w:type="spellStart"/>
      <w:r w:rsidR="007C10BD" w:rsidRPr="007F52A7">
        <w:rPr>
          <w:rFonts w:ascii="Times New Roman" w:hAnsi="Times New Roman" w:cs="Times New Roman"/>
          <w:sz w:val="24"/>
          <w:szCs w:val="24"/>
        </w:rPr>
        <w:t>Тимохинская</w:t>
      </w:r>
      <w:proofErr w:type="spellEnd"/>
      <w:r w:rsidR="007C10BD" w:rsidRPr="007F52A7">
        <w:rPr>
          <w:rFonts w:ascii="Times New Roman" w:hAnsi="Times New Roman" w:cs="Times New Roman"/>
          <w:sz w:val="24"/>
          <w:szCs w:val="24"/>
        </w:rPr>
        <w:t xml:space="preserve">  начальная общеобразовательная школа</w:t>
      </w:r>
      <w:r w:rsidR="007C10B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F52A7">
        <w:rPr>
          <w:rFonts w:ascii="Times New Roman" w:hAnsi="Times New Roman" w:cs="Times New Roman"/>
          <w:sz w:val="24"/>
          <w:szCs w:val="24"/>
        </w:rPr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7F52A7" w:rsidRPr="007F52A7" w:rsidRDefault="007F52A7" w:rsidP="007F52A7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Знание и соблюдение положений Кодекса является одним из критериев оценки качества профессиональной деятельности работника.</w:t>
      </w:r>
    </w:p>
    <w:p w:rsidR="007F52A7" w:rsidRPr="007F52A7" w:rsidRDefault="007F52A7" w:rsidP="007F52A7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52A7">
        <w:rPr>
          <w:rFonts w:ascii="Times New Roman" w:hAnsi="Times New Roman" w:cs="Times New Roman"/>
          <w:sz w:val="24"/>
          <w:szCs w:val="24"/>
        </w:rPr>
        <w:t>Анализ и оценка соблюдения положений, предусмотренных настоящим Кодексом, являются обязательными при назначении работника на вышестоящую должность, рассмотрении вопросов о поощрении и награждении работника, а также о применении к нему дисциплинарного взыскания.</w:t>
      </w:r>
    </w:p>
    <w:p w:rsidR="007F52A7" w:rsidRPr="007F52A7" w:rsidRDefault="007F52A7" w:rsidP="007F52A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6C4421" w:rsidRPr="007F52A7" w:rsidRDefault="006C4421" w:rsidP="007F52A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6C4421" w:rsidRPr="007F52A7" w:rsidSect="00BA32D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F52A7"/>
    <w:rsid w:val="000D7665"/>
    <w:rsid w:val="00180357"/>
    <w:rsid w:val="006C4421"/>
    <w:rsid w:val="007C10BD"/>
    <w:rsid w:val="007F52A7"/>
    <w:rsid w:val="0096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27D"/>
  </w:style>
  <w:style w:type="paragraph" w:styleId="1">
    <w:name w:val="heading 1"/>
    <w:basedOn w:val="a"/>
    <w:next w:val="a"/>
    <w:link w:val="10"/>
    <w:uiPriority w:val="99"/>
    <w:qFormat/>
    <w:rsid w:val="007F52A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F52A7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7F52A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7F52A7"/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80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EC63B97F0245536B5669A00CBBF70107F7429293E1926498E393CF2EuDo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5449E91E0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4FA439E9ABEC566C9B69DuCoAG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2021-12-30T07:15:00Z</dcterms:created>
  <dcterms:modified xsi:type="dcterms:W3CDTF">2021-12-30T07:15:00Z</dcterms:modified>
</cp:coreProperties>
</file>